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C67232" w:rsidTr="00C67232">
        <w:tc>
          <w:tcPr>
            <w:tcW w:w="4927" w:type="dxa"/>
          </w:tcPr>
          <w:p w:rsidR="00C67232" w:rsidRDefault="00C67232" w:rsidP="00764E9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67232" w:rsidRPr="00F25ED7" w:rsidRDefault="00C67232" w:rsidP="00722DE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C67232" w:rsidRPr="00F25ED7" w:rsidRDefault="00C67232" w:rsidP="00722DE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67232" w:rsidRPr="00F25ED7" w:rsidRDefault="00C67232" w:rsidP="00722DE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Арзгирскогомуниципального</w:t>
            </w:r>
            <w:proofErr w:type="spellEnd"/>
            <w:r w:rsidRPr="00F25ED7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C67232" w:rsidRPr="00F25ED7" w:rsidRDefault="00C67232" w:rsidP="004A599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C67232" w:rsidRDefault="00C67232" w:rsidP="00722DE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>12 апреля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230</w:t>
            </w:r>
          </w:p>
          <w:p w:rsidR="00C67232" w:rsidRDefault="00C67232" w:rsidP="00764E9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7232" w:rsidRDefault="00C67232" w:rsidP="00764E9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67232" w:rsidRDefault="00C67232" w:rsidP="000451D3">
      <w:pPr>
        <w:pStyle w:val="TextBody"/>
        <w:suppressAutoHyphens w:val="0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451D3" w:rsidRDefault="000451D3" w:rsidP="000451D3">
      <w:pPr>
        <w:pStyle w:val="TextBody"/>
        <w:suppressAutoHyphens w:val="0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инициирования, подготовки, реализации и завершения реализации </w:t>
      </w:r>
    </w:p>
    <w:p w:rsidR="000451D3" w:rsidRDefault="000451D3" w:rsidP="000451D3">
      <w:pPr>
        <w:pStyle w:val="TextBody"/>
        <w:suppressAutoHyphens w:val="0"/>
        <w:spacing w:after="0"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проектов</w:t>
      </w:r>
      <w:r w:rsidR="00C67232" w:rsidRPr="00197A41">
        <w:rPr>
          <w:sz w:val="28"/>
          <w:szCs w:val="28"/>
        </w:rPr>
        <w:t>на</w:t>
      </w:r>
      <w:proofErr w:type="spellEnd"/>
      <w:r w:rsidR="00C67232" w:rsidRPr="00197A41">
        <w:rPr>
          <w:sz w:val="28"/>
          <w:szCs w:val="28"/>
        </w:rPr>
        <w:t xml:space="preserve"> территории </w:t>
      </w:r>
      <w:r w:rsidR="00C67232">
        <w:rPr>
          <w:sz w:val="28"/>
          <w:szCs w:val="28"/>
        </w:rPr>
        <w:t>Арзгирского</w:t>
      </w:r>
      <w:r w:rsidR="00C67232" w:rsidRPr="00197A41">
        <w:rPr>
          <w:sz w:val="28"/>
          <w:szCs w:val="28"/>
        </w:rPr>
        <w:t xml:space="preserve"> муниципального округа Ставропольского края</w:t>
      </w:r>
    </w:p>
    <w:p w:rsidR="000451D3" w:rsidRDefault="000451D3" w:rsidP="000451D3">
      <w:pPr>
        <w:pStyle w:val="ConsPlusNormal"/>
        <w:widowControl/>
        <w:jc w:val="center"/>
        <w:rPr>
          <w:szCs w:val="28"/>
        </w:rPr>
      </w:pPr>
    </w:p>
    <w:p w:rsidR="000451D3" w:rsidRDefault="000451D3" w:rsidP="00EB08A9">
      <w:pPr>
        <w:pStyle w:val="ConsPlusNormal"/>
        <w:widowControl/>
        <w:contextualSpacing/>
        <w:jc w:val="center"/>
        <w:rPr>
          <w:szCs w:val="28"/>
        </w:rPr>
      </w:pPr>
      <w:r>
        <w:rPr>
          <w:szCs w:val="28"/>
        </w:rPr>
        <w:t>I. Общие положения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</w:t>
      </w:r>
      <w:proofErr w:type="spellStart"/>
      <w:r>
        <w:rPr>
          <w:sz w:val="28"/>
          <w:szCs w:val="28"/>
        </w:rPr>
        <w:t>Порядокопределяет</w:t>
      </w:r>
      <w:proofErr w:type="spellEnd"/>
      <w:r>
        <w:rPr>
          <w:sz w:val="28"/>
          <w:szCs w:val="28"/>
        </w:rPr>
        <w:t xml:space="preserve"> деятельность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</w:t>
      </w:r>
      <w:r w:rsidR="00C67232">
        <w:rPr>
          <w:sz w:val="28"/>
          <w:szCs w:val="28"/>
        </w:rPr>
        <w:t xml:space="preserve"> Арзгирского муниципального округа Ставропольского края </w:t>
      </w:r>
      <w:r>
        <w:rPr>
          <w:sz w:val="28"/>
          <w:szCs w:val="28"/>
        </w:rPr>
        <w:t>по инициированию, подготовке, реализации и завершению реализации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проектов</w:t>
      </w:r>
      <w:r w:rsidR="00C67232">
        <w:rPr>
          <w:sz w:val="28"/>
          <w:szCs w:val="28"/>
        </w:rPr>
        <w:t xml:space="preserve"> на территории Арзгирского муниципального округа Ставр</w:t>
      </w:r>
      <w:r w:rsidR="00C67232">
        <w:rPr>
          <w:sz w:val="28"/>
          <w:szCs w:val="28"/>
        </w:rPr>
        <w:t>о</w:t>
      </w:r>
      <w:r w:rsidR="00C67232">
        <w:rPr>
          <w:sz w:val="28"/>
          <w:szCs w:val="28"/>
        </w:rPr>
        <w:t>польского края</w:t>
      </w:r>
      <w:r>
        <w:rPr>
          <w:sz w:val="28"/>
          <w:szCs w:val="28"/>
        </w:rPr>
        <w:t xml:space="preserve"> (далее – Порядок</w:t>
      </w:r>
      <w:r w:rsidR="00C67232">
        <w:rPr>
          <w:sz w:val="28"/>
          <w:szCs w:val="28"/>
        </w:rPr>
        <w:t>, муниципальный проект</w:t>
      </w:r>
      <w:r>
        <w:rPr>
          <w:sz w:val="28"/>
          <w:szCs w:val="28"/>
        </w:rPr>
        <w:t>).</w:t>
      </w:r>
    </w:p>
    <w:p w:rsidR="000451D3" w:rsidRPr="00C67232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z w:val="28"/>
          <w:szCs w:val="28"/>
          <w:lang w:eastAsia="zh-CN"/>
        </w:rPr>
      </w:pP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2. Настоящий Порядок разработан в соответствии с постановлением Пр</w:t>
      </w: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а</w:t>
      </w: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вительства Ставропольского края от 19 марта 2019 г. № 112-п «Об организации проектной деятельности в Ставропольском крае» с учетом методических рек</w:t>
      </w: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о</w:t>
      </w: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мендаций управления по обеспечению проектной деятельности аппарата Пр</w:t>
      </w: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а</w:t>
      </w:r>
      <w:r w:rsidRPr="00C67232">
        <w:rPr>
          <w:rFonts w:ascii="Times New Roman" w:eastAsia="DejaVu Sans" w:hAnsi="Times New Roman" w:cs="Times New Roman"/>
          <w:sz w:val="28"/>
          <w:szCs w:val="28"/>
          <w:lang w:eastAsia="zh-CN"/>
        </w:rPr>
        <w:t>вительства Ставропольского края, осуществляющего функции регионального проектного офиса (далее соответственно – Постановление 112-п, региональный проектный офис).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</w:pPr>
      <w:r>
        <w:rPr>
          <w:sz w:val="28"/>
          <w:szCs w:val="28"/>
        </w:rPr>
        <w:t>3. Понятия, используемые в настоящем Порядке, соответствуют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нам и определениям, установленным Постановлением 112-п</w:t>
      </w:r>
      <w:r>
        <w:t>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Куратором муниципальных проектов</w:t>
      </w:r>
      <w:r w:rsidR="00C67232">
        <w:rPr>
          <w:sz w:val="28"/>
          <w:szCs w:val="28"/>
        </w:rPr>
        <w:t xml:space="preserve">, реализуемых на территории </w:t>
      </w:r>
      <w:r w:rsidR="004A599E">
        <w:rPr>
          <w:sz w:val="28"/>
          <w:szCs w:val="28"/>
        </w:rPr>
        <w:t xml:space="preserve"> </w:t>
      </w:r>
      <w:r w:rsidR="00C67232">
        <w:rPr>
          <w:sz w:val="28"/>
          <w:szCs w:val="28"/>
        </w:rPr>
        <w:t xml:space="preserve">Арзгирского муниципального округа Ставропольского края, </w:t>
      </w:r>
      <w:r>
        <w:rPr>
          <w:sz w:val="28"/>
          <w:szCs w:val="28"/>
        </w:rPr>
        <w:t xml:space="preserve">является глава </w:t>
      </w:r>
      <w:r w:rsidR="00C67232">
        <w:rPr>
          <w:sz w:val="28"/>
          <w:szCs w:val="28"/>
        </w:rPr>
        <w:t>Арзгирского муниципального округа</w:t>
      </w:r>
      <w:r>
        <w:rPr>
          <w:sz w:val="28"/>
          <w:szCs w:val="28"/>
        </w:rPr>
        <w:t>.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Подготовка муниципального проекта осуществляется с учетом следующих принципов: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мероприятия (результаты) муниципального проекта или способы их выполнения являются уникальными или инновационными;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мероприятия (результаты) муниципального проекта имеют сложность, требующую тщательного планирования и контроля их выполнения;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имеются ограничения временных, материальных и других ресурсов, обеспечивающих реализацию муниципального проекта;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реализация мероприятий в форме муниципального проекта принесет дополнительные эффекты для развития соответствующей отрасли, сферы деятельности муниципального образования края (экономию ресурсов, повышение результативности мероприятий муниципального проекта и т.д.);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отражение в паспорте муниципального проекта его влияния на достижение показателей соответствующей муниципальной программы муниципального образования края (далее – муниципальная программа) (при наличии);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обоснование эффективности, достаточности и необходимости предлагаемых мероприятий (результатов) муниципального проекта, а также их вклада в достижение показателей муниципального проекта;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выполнение в первую очередь мероприятий (результатов) муниципального проекта, позволяющих оптимизировать или минимизировать стоимость последующих мероприятий (результатов) муниципального проекта;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закрепление персональной ответственности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достижение </w:t>
      </w:r>
      <w:r>
        <w:rPr>
          <w:sz w:val="28"/>
          <w:szCs w:val="28"/>
        </w:rPr>
        <w:t>показателей муниципального проекта и выполнение мероприятий (результатов) муниципального проекта – за руководителем муниципального проекта;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контрольных точек муниципального проекта – за участниками муниципального проекта.</w:t>
      </w:r>
    </w:p>
    <w:p w:rsidR="000451D3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6. Управление </w:t>
      </w:r>
      <w:r>
        <w:rPr>
          <w:sz w:val="28"/>
          <w:szCs w:val="28"/>
        </w:rPr>
        <w:t xml:space="preserve">муниципальным проектом, взаимодействие между участниками муниципального проекта, формирование, согласование (одобрение), утверждение и представление информации и документов, разрабатываемых при осуществлении проектной деятельности, </w:t>
      </w:r>
      <w:proofErr w:type="spellStart"/>
      <w:r>
        <w:rPr>
          <w:sz w:val="28"/>
          <w:szCs w:val="28"/>
        </w:rPr>
        <w:t>осуществляютсяв</w:t>
      </w:r>
      <w:proofErr w:type="spellEnd"/>
      <w:r>
        <w:rPr>
          <w:sz w:val="28"/>
          <w:szCs w:val="28"/>
        </w:rPr>
        <w:t xml:space="preserve"> форме д</w:t>
      </w:r>
      <w:r w:rsidR="003319AB">
        <w:rPr>
          <w:sz w:val="28"/>
          <w:szCs w:val="28"/>
        </w:rPr>
        <w:t>окументов на бумажном носителе</w:t>
      </w:r>
      <w:r>
        <w:rPr>
          <w:sz w:val="28"/>
          <w:szCs w:val="28"/>
        </w:rPr>
        <w:t xml:space="preserve">. </w:t>
      </w:r>
    </w:p>
    <w:p w:rsidR="000451D3" w:rsidRDefault="000451D3" w:rsidP="00EB08A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</w:pP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 xml:space="preserve">7. </w:t>
      </w:r>
      <w:proofErr w:type="gramStart"/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 xml:space="preserve">Информация, предусмотренная паспортом муниципального проекта, содержащаяся в запросе на изменение паспорта муниципального проекта, в </w:t>
      </w:r>
      <w:r w:rsidR="00642770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 xml:space="preserve">        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 xml:space="preserve">отчете о ходе реализации муниципального проекта, в отчете о завершении </w:t>
      </w:r>
      <w:r w:rsidR="00642770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 xml:space="preserve">         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реализации муниципального проекта (далее – соответственно запрос на изм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е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нение, отчет о ходе реализации, отчет о завершении), до их утверждения в с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о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ответствии с настоящим Порядком не подлежит разглашению (распростран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е</w:t>
      </w:r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>нию), если иное не установлено решением куратора муниципального проекта или</w:t>
      </w:r>
      <w:proofErr w:type="gramEnd"/>
      <w:r w:rsidRPr="003319AB"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  <w:t xml:space="preserve"> руководителя муниципального проекта.</w:t>
      </w:r>
    </w:p>
    <w:p w:rsidR="00EB08A9" w:rsidRPr="003319AB" w:rsidRDefault="00EB08A9" w:rsidP="00EB08A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eastAsia="zh-CN" w:bidi="mr-IN"/>
        </w:rPr>
      </w:pPr>
    </w:p>
    <w:p w:rsidR="000451D3" w:rsidRDefault="000451D3" w:rsidP="00EB08A9">
      <w:pPr>
        <w:pStyle w:val="ConsPlusNormal"/>
        <w:widowControl/>
        <w:contextualSpacing/>
        <w:jc w:val="center"/>
        <w:rPr>
          <w:szCs w:val="28"/>
        </w:rPr>
      </w:pPr>
      <w:r>
        <w:rPr>
          <w:szCs w:val="28"/>
        </w:rPr>
        <w:t>II. Органы управления проектной деятельностью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целях осуществления проектной деятельности в </w:t>
      </w:r>
      <w:r w:rsidR="003319AB">
        <w:rPr>
          <w:sz w:val="28"/>
          <w:szCs w:val="28"/>
        </w:rPr>
        <w:t>Арзгирском мун</w:t>
      </w:r>
      <w:r w:rsidR="003319AB">
        <w:rPr>
          <w:sz w:val="28"/>
          <w:szCs w:val="28"/>
        </w:rPr>
        <w:t>и</w:t>
      </w:r>
      <w:r w:rsidR="003319AB">
        <w:rPr>
          <w:sz w:val="28"/>
          <w:szCs w:val="28"/>
        </w:rPr>
        <w:t xml:space="preserve">ципальном округе Ставропольского края </w:t>
      </w:r>
      <w:r>
        <w:rPr>
          <w:sz w:val="28"/>
          <w:szCs w:val="28"/>
        </w:rPr>
        <w:t>формируются органы управления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ектной деятельностью.</w:t>
      </w:r>
    </w:p>
    <w:p w:rsidR="003319AB" w:rsidRPr="006623AB" w:rsidRDefault="003319AB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6623AB">
        <w:rPr>
          <w:sz w:val="28"/>
          <w:szCs w:val="28"/>
        </w:rPr>
        <w:t>Организационная структура системы управления проектной деятельн</w:t>
      </w:r>
      <w:r w:rsidRPr="006623AB">
        <w:rPr>
          <w:sz w:val="28"/>
          <w:szCs w:val="28"/>
        </w:rPr>
        <w:t>о</w:t>
      </w:r>
      <w:r w:rsidRPr="006623AB">
        <w:rPr>
          <w:sz w:val="28"/>
          <w:szCs w:val="28"/>
        </w:rPr>
        <w:t xml:space="preserve">стью </w:t>
      </w:r>
      <w:r>
        <w:rPr>
          <w:sz w:val="28"/>
          <w:szCs w:val="28"/>
        </w:rPr>
        <w:t xml:space="preserve">Арзгирского муниципального округа Ставропольского края </w:t>
      </w:r>
      <w:r w:rsidRPr="006623AB">
        <w:rPr>
          <w:sz w:val="28"/>
          <w:szCs w:val="28"/>
        </w:rPr>
        <w:t>включает в себя:</w:t>
      </w:r>
    </w:p>
    <w:p w:rsidR="003319AB" w:rsidRPr="006623AB" w:rsidRDefault="003319AB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6623AB">
        <w:rPr>
          <w:sz w:val="28"/>
          <w:szCs w:val="28"/>
        </w:rPr>
        <w:t>проектный комитет</w:t>
      </w:r>
      <w:r>
        <w:rPr>
          <w:sz w:val="28"/>
          <w:szCs w:val="28"/>
        </w:rPr>
        <w:t xml:space="preserve"> муниципальных проектов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</w:t>
      </w:r>
      <w:r w:rsidRPr="006623AB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 xml:space="preserve">муниципальный </w:t>
      </w:r>
      <w:r w:rsidRPr="006623AB">
        <w:rPr>
          <w:sz w:val="28"/>
          <w:szCs w:val="28"/>
        </w:rPr>
        <w:t>проектный ком</w:t>
      </w:r>
      <w:r w:rsidRPr="006623AB">
        <w:rPr>
          <w:sz w:val="28"/>
          <w:szCs w:val="28"/>
        </w:rPr>
        <w:t>и</w:t>
      </w:r>
      <w:r w:rsidRPr="006623AB">
        <w:rPr>
          <w:sz w:val="28"/>
          <w:szCs w:val="28"/>
        </w:rPr>
        <w:t>тет);</w:t>
      </w:r>
    </w:p>
    <w:p w:rsidR="003319AB" w:rsidRPr="006623AB" w:rsidRDefault="003319AB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</w:t>
      </w:r>
      <w:r w:rsidRPr="006623AB">
        <w:rPr>
          <w:sz w:val="28"/>
          <w:szCs w:val="28"/>
        </w:rPr>
        <w:t xml:space="preserve">проектный офис </w:t>
      </w:r>
      <w:r>
        <w:rPr>
          <w:sz w:val="28"/>
          <w:szCs w:val="28"/>
        </w:rPr>
        <w:t>Арзгирского муниципального округа Ставропольского края</w:t>
      </w:r>
      <w:r w:rsidRPr="006623AB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 xml:space="preserve">муниципальный </w:t>
      </w:r>
      <w:r w:rsidRPr="006623AB">
        <w:rPr>
          <w:sz w:val="28"/>
          <w:szCs w:val="28"/>
        </w:rPr>
        <w:t>проектный офис);</w:t>
      </w:r>
    </w:p>
    <w:p w:rsidR="003319AB" w:rsidRPr="0056472F" w:rsidRDefault="003319AB" w:rsidP="00EB08A9">
      <w:pPr>
        <w:spacing w:after="0" w:line="240" w:lineRule="auto"/>
        <w:contextualSpacing/>
        <w:jc w:val="both"/>
        <w:rPr>
          <w:rFonts w:ascii="Times New Roman" w:eastAsia="DejaVu Sans" w:hAnsi="Times New Roman" w:cs="Times New Roman"/>
          <w:sz w:val="28"/>
          <w:szCs w:val="28"/>
          <w:lang w:eastAsia="zh-CN"/>
        </w:rPr>
      </w:pPr>
      <w:r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 xml:space="preserve">общественно-экспертный совет при администрации </w:t>
      </w:r>
      <w:r w:rsidR="0056472F"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>Арзгирского</w:t>
      </w:r>
      <w:r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 xml:space="preserve"> муниципал</w:t>
      </w:r>
      <w:r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>ь</w:t>
      </w:r>
      <w:r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>ного округа Ставропольского кра</w:t>
      </w:r>
      <w:proofErr w:type="gramStart"/>
      <w:r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>я(</w:t>
      </w:r>
      <w:proofErr w:type="gramEnd"/>
      <w:r w:rsidRPr="0056472F">
        <w:rPr>
          <w:rFonts w:ascii="Times New Roman" w:eastAsia="DejaVu Sans" w:hAnsi="Times New Roman" w:cs="Times New Roman"/>
          <w:sz w:val="28"/>
          <w:szCs w:val="28"/>
          <w:lang w:eastAsia="zh-CN"/>
        </w:rPr>
        <w:t>далее – общественно-экспертный совет).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Муниципальный проектный комитет является постоянно действующим коллегиальным органом при </w:t>
      </w:r>
      <w:r w:rsidR="0056472F">
        <w:rPr>
          <w:sz w:val="28"/>
          <w:szCs w:val="28"/>
        </w:rPr>
        <w:t xml:space="preserve">администрации Арзгирского муниципального </w:t>
      </w:r>
      <w:r w:rsidR="004A599E">
        <w:rPr>
          <w:sz w:val="28"/>
          <w:szCs w:val="28"/>
        </w:rPr>
        <w:t xml:space="preserve">         </w:t>
      </w:r>
      <w:r w:rsidR="0056472F">
        <w:rPr>
          <w:sz w:val="28"/>
          <w:szCs w:val="28"/>
        </w:rPr>
        <w:t>округа Ставропольского края и</w:t>
      </w:r>
      <w:r>
        <w:rPr>
          <w:sz w:val="28"/>
          <w:szCs w:val="28"/>
        </w:rPr>
        <w:t xml:space="preserve"> образуется в целях обеспечения эффективной координации деятельности по вопросам осуществления проектной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 Муниципальный проектный комитет: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инициирует разработку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утверждает паспорта муниципальных проектов, запросы на изменения, отчеты о завершении;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принимает решения: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нецелесообразности реализации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отклонении запросов на изменение;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приостановлении, досрочном завершении или о завершении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возобновлении приостановленных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снимает разногласия, возникшие в ходе согласования паспорта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проекта, запроса на изменение;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рассматривает отчеты о ходе реализации, содержащие риски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осуществляет иные функции, возложенные на муниципальный проек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ный комитет в соответствии с правовыми актами </w:t>
      </w:r>
      <w:r w:rsidR="0056472F">
        <w:rPr>
          <w:sz w:val="28"/>
          <w:szCs w:val="28"/>
        </w:rPr>
        <w:t xml:space="preserve">Арзгирского муниципального округа Ставропольского края </w:t>
      </w:r>
      <w:r>
        <w:rPr>
          <w:sz w:val="28"/>
          <w:szCs w:val="28"/>
        </w:rPr>
        <w:t>и настоящим Порядком.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16"/>
          <w:szCs w:val="16"/>
        </w:rPr>
      </w:pPr>
      <w:r>
        <w:rPr>
          <w:sz w:val="28"/>
          <w:szCs w:val="28"/>
        </w:rPr>
        <w:t xml:space="preserve">11. Председателем муниципального проектного комитета является глава </w:t>
      </w:r>
      <w:r w:rsidR="0056472F">
        <w:rPr>
          <w:sz w:val="28"/>
          <w:szCs w:val="28"/>
        </w:rPr>
        <w:t>Арзгирского муниципального округа.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состав муниципального проектного комитета входят председатель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ниципального проектного комитета, заместитель председателя муниципального проектного комитета, секретарь муниципального проектного комитета, члены муниципального проектного комитета. 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период временного отсутствия председателя муниципального проек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комитета его обязанности исполняет заместитель председателя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проектного комитета.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 Решение о проведении заседания муниципального проектного ком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тета принимается председателем муниципального проектного комитета.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Заседание муниципального проектного комитета считается правомочным, если на нем присутствуют более половины членов муниципального проектного комитета.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Члены муниципального проектного комитета участвуют в заседаниях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проектного комитета лично. В случае невозможности присутс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 члена муниципального проектного комитета на заседании муниципального проектного комитета он имеет право заблаговременно представить свое мнение по рассматриваемым вопросам в письменной форме.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13. Решения муниципального проектного комитета принимаются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стым большинством голосов членов муниципального проектного комитета, присутствующих на заседании муниципального проектного комитета. В случае равенства голосов решающим является голос председательствующего на зас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дании муниципального проектного комитета.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 Принимаемые на заседаниях муниципального проектного комитета решения оформляются протоколом, который подписывается председательс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на заседании муниципального проектного комитета.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Копии протокола заседания муниципального проектного комитета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правляются членам муниципального проектного комитета в течение 2 рабочих дней после его подписания.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проектный комитет может принимать решения путем письменного опроса его членов, проведенного по решению председателя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проектного комитета.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15. Решения муниципального проектного комитета являются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для исполнения всеми участниками муниципальных проектов.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16. Муниципальный проектный офис: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1) согласовывает паспорта муниципальных проектов, запросы на изменения, отчеты о завершении;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 w:val="16"/>
          <w:szCs w:val="16"/>
        </w:rPr>
      </w:pPr>
      <w:r>
        <w:rPr>
          <w:szCs w:val="28"/>
        </w:rPr>
        <w:t xml:space="preserve">2) представляет по запросу регионального проектного офиса аналитические и иные материалы по вопросам реализации муниципальных проектов, а также иную информацию о проектной деятельности в </w:t>
      </w:r>
      <w:r w:rsidR="0056472F">
        <w:rPr>
          <w:szCs w:val="28"/>
        </w:rPr>
        <w:t xml:space="preserve">Арзгирском муниципальном округе Ставропольского края. 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3) осуществляет проверку и свод информации о реализации муниципальных проектов участниками муниципальных проектов;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 w:val="16"/>
          <w:szCs w:val="16"/>
        </w:rPr>
      </w:pPr>
      <w:r>
        <w:rPr>
          <w:szCs w:val="28"/>
        </w:rPr>
        <w:t xml:space="preserve">4) обеспечивает методическое сопровождение проектной деятельности в </w:t>
      </w:r>
      <w:r w:rsidR="0056472F">
        <w:rPr>
          <w:szCs w:val="28"/>
        </w:rPr>
        <w:t>Арзгирском муниципальном округе Ставропольского края;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5) обеспечивает деятельность муниципального проектного комитета;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6) инициирует при необходимости рассмотрение вопросов реализации муниципальных проектов на заседаниях муниципального проектного комитета, а также может направлять предложения по организации реализации муниципальных проектов их участникам;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7) представляет руководителям муниципальных проектов предложения по оценке ключевых показателей эффективности деятельности участников муниципальных проектов, осуществляет свод и проверку данных по итогам оценки;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8) выполняет иные функции, предусмотренные Порядком.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17. Муниципальный проектный офис курирует заместитель главы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</w:t>
      </w:r>
      <w:r w:rsidR="0056472F">
        <w:rPr>
          <w:sz w:val="28"/>
          <w:szCs w:val="28"/>
        </w:rPr>
        <w:t xml:space="preserve"> Арзгирского муниципального округа Ставропольского края, </w:t>
      </w:r>
      <w:r>
        <w:rPr>
          <w:sz w:val="28"/>
          <w:szCs w:val="28"/>
        </w:rPr>
        <w:t>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ственный за организацию проектной деятельности в </w:t>
      </w:r>
      <w:r w:rsidR="0056472F">
        <w:rPr>
          <w:sz w:val="28"/>
          <w:szCs w:val="28"/>
        </w:rPr>
        <w:t>Арзгирском муниципал</w:t>
      </w:r>
      <w:r w:rsidR="0056472F">
        <w:rPr>
          <w:sz w:val="28"/>
          <w:szCs w:val="28"/>
        </w:rPr>
        <w:t>ь</w:t>
      </w:r>
      <w:r w:rsidR="0056472F">
        <w:rPr>
          <w:sz w:val="28"/>
          <w:szCs w:val="28"/>
        </w:rPr>
        <w:t xml:space="preserve">ном округе Ставропольского края </w:t>
      </w:r>
      <w:r>
        <w:rPr>
          <w:sz w:val="28"/>
          <w:szCs w:val="28"/>
        </w:rPr>
        <w:t>который: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16"/>
          <w:szCs w:val="16"/>
        </w:rPr>
      </w:pPr>
      <w:r>
        <w:rPr>
          <w:sz w:val="28"/>
          <w:szCs w:val="28"/>
        </w:rPr>
        <w:t xml:space="preserve">1) обеспечивает системное развитие проектной деятельности в </w:t>
      </w:r>
      <w:r w:rsidR="00A84698">
        <w:rPr>
          <w:sz w:val="28"/>
          <w:szCs w:val="28"/>
        </w:rPr>
        <w:t>Арзги</w:t>
      </w:r>
      <w:r w:rsidR="00A84698">
        <w:rPr>
          <w:sz w:val="28"/>
          <w:szCs w:val="28"/>
        </w:rPr>
        <w:t>р</w:t>
      </w:r>
      <w:r w:rsidR="00A84698">
        <w:rPr>
          <w:sz w:val="28"/>
          <w:szCs w:val="28"/>
        </w:rPr>
        <w:t>ском муниципальном округе Ставропольского края;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16"/>
          <w:szCs w:val="16"/>
        </w:rPr>
      </w:pPr>
      <w:r>
        <w:rPr>
          <w:sz w:val="28"/>
          <w:szCs w:val="28"/>
        </w:rPr>
        <w:t>2) оказывает содействие успешной реализации муниципальных и реги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нальных проектов в </w:t>
      </w:r>
      <w:r w:rsidR="00A84698">
        <w:rPr>
          <w:sz w:val="28"/>
          <w:szCs w:val="28"/>
        </w:rPr>
        <w:t>Арзгирском муниципальном округе Ставропольского края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организует при необходимости проведение контрольных мероприятий в отношении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рассматривает </w:t>
      </w:r>
      <w:proofErr w:type="spellStart"/>
      <w:r>
        <w:rPr>
          <w:sz w:val="28"/>
          <w:szCs w:val="28"/>
        </w:rPr>
        <w:t>эскалированные</w:t>
      </w:r>
      <w:proofErr w:type="spellEnd"/>
      <w:r>
        <w:rPr>
          <w:sz w:val="28"/>
          <w:szCs w:val="28"/>
        </w:rPr>
        <w:t xml:space="preserve"> муниципальным проектным офисом проблемы и вопросы;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выполняет иные функции, предусмотренные Порядком.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Общественно-экспертный совет является коллегиальным органом, формируемым </w:t>
      </w:r>
      <w:r w:rsidR="00A84698">
        <w:rPr>
          <w:sz w:val="28"/>
          <w:szCs w:val="28"/>
        </w:rPr>
        <w:t xml:space="preserve">из состава членов </w:t>
      </w:r>
      <w:proofErr w:type="spellStart"/>
      <w:r w:rsidR="00A84698" w:rsidRPr="0056472F">
        <w:rPr>
          <w:sz w:val="28"/>
          <w:szCs w:val="28"/>
        </w:rPr>
        <w:t>постояннодействующ</w:t>
      </w:r>
      <w:r w:rsidR="00A84698">
        <w:rPr>
          <w:sz w:val="28"/>
          <w:szCs w:val="28"/>
        </w:rPr>
        <w:t>ейм</w:t>
      </w:r>
      <w:r w:rsidR="00A84698" w:rsidRPr="0056472F">
        <w:rPr>
          <w:sz w:val="28"/>
          <w:szCs w:val="28"/>
        </w:rPr>
        <w:t>ежведомственн</w:t>
      </w:r>
      <w:r w:rsidR="00A84698">
        <w:rPr>
          <w:sz w:val="28"/>
          <w:szCs w:val="28"/>
        </w:rPr>
        <w:t>ой</w:t>
      </w:r>
      <w:proofErr w:type="spellEnd"/>
      <w:r w:rsidR="00A84698" w:rsidRPr="0056472F">
        <w:rPr>
          <w:sz w:val="28"/>
          <w:szCs w:val="28"/>
        </w:rPr>
        <w:t xml:space="preserve"> комисси</w:t>
      </w:r>
      <w:r w:rsidR="00A84698">
        <w:rPr>
          <w:sz w:val="28"/>
          <w:szCs w:val="28"/>
        </w:rPr>
        <w:t>и</w:t>
      </w:r>
      <w:r w:rsidR="00A84698" w:rsidRPr="0056472F">
        <w:rPr>
          <w:sz w:val="28"/>
          <w:szCs w:val="28"/>
        </w:rPr>
        <w:t xml:space="preserve"> по вопросам социально-экономического развития Арзгирского мун</w:t>
      </w:r>
      <w:r w:rsidR="00A84698" w:rsidRPr="0056472F">
        <w:rPr>
          <w:sz w:val="28"/>
          <w:szCs w:val="28"/>
        </w:rPr>
        <w:t>и</w:t>
      </w:r>
      <w:r w:rsidR="00A84698" w:rsidRPr="0056472F">
        <w:rPr>
          <w:sz w:val="28"/>
          <w:szCs w:val="28"/>
        </w:rPr>
        <w:t>ципального округа Ставропольского края,</w:t>
      </w:r>
      <w:r w:rsidR="00A84698">
        <w:rPr>
          <w:sz w:val="28"/>
          <w:szCs w:val="28"/>
        </w:rPr>
        <w:t xml:space="preserve"> которую</w:t>
      </w:r>
      <w:r w:rsidR="00A84698" w:rsidRPr="0056472F">
        <w:rPr>
          <w:sz w:val="28"/>
          <w:szCs w:val="28"/>
        </w:rPr>
        <w:t xml:space="preserve"> возглавля</w:t>
      </w:r>
      <w:r w:rsidR="00A84698">
        <w:rPr>
          <w:sz w:val="28"/>
          <w:szCs w:val="28"/>
        </w:rPr>
        <w:t>ет</w:t>
      </w:r>
      <w:r w:rsidR="00A84698" w:rsidRPr="0056472F">
        <w:rPr>
          <w:sz w:val="28"/>
          <w:szCs w:val="28"/>
        </w:rPr>
        <w:t xml:space="preserve"> глав</w:t>
      </w:r>
      <w:r w:rsidR="00A84698">
        <w:rPr>
          <w:sz w:val="28"/>
          <w:szCs w:val="28"/>
        </w:rPr>
        <w:t>а</w:t>
      </w:r>
      <w:r w:rsidR="00A84698" w:rsidRPr="0056472F">
        <w:rPr>
          <w:sz w:val="28"/>
          <w:szCs w:val="28"/>
        </w:rPr>
        <w:t xml:space="preserve"> Арзги</w:t>
      </w:r>
      <w:r w:rsidR="00A84698" w:rsidRPr="0056472F">
        <w:rPr>
          <w:sz w:val="28"/>
          <w:szCs w:val="28"/>
        </w:rPr>
        <w:t>р</w:t>
      </w:r>
      <w:r w:rsidR="00A84698" w:rsidRPr="0056472F">
        <w:rPr>
          <w:sz w:val="28"/>
          <w:szCs w:val="28"/>
        </w:rPr>
        <w:t>ского муниципального округа</w:t>
      </w:r>
      <w:r w:rsidR="00A84698">
        <w:rPr>
          <w:sz w:val="28"/>
          <w:szCs w:val="28"/>
        </w:rPr>
        <w:t xml:space="preserve">, </w:t>
      </w:r>
      <w:r>
        <w:rPr>
          <w:sz w:val="28"/>
          <w:szCs w:val="28"/>
        </w:rPr>
        <w:t>в целях внешнего экспертного сопровождения реализации муниципальных проектов.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19. Общественно-экспертный совет: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участвует в определении показателей и мероприятий (результатов)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проектов;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2) формирует заключения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: 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pacing w:val="2"/>
          <w:szCs w:val="28"/>
        </w:rPr>
      </w:pPr>
      <w:r>
        <w:rPr>
          <w:spacing w:val="2"/>
          <w:szCs w:val="28"/>
        </w:rPr>
        <w:lastRenderedPageBreak/>
        <w:t>паспорта муниципальных проектов – в инициативном порядке;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запросы на изменения – в инициативном порядке, за исключением случаев, если изменения, содержащиеся в таких запросах на изменения, предусматривают изменение показателей и мероприятий (результатов) (за исключением значений мероприятий (результатов) муниципального проекта по годам реализации), а также общего объема бюджетных ассигнований на реализацию соответствующего муниципального проекта;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отчеты о завершении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 направляет в муниципальный проектный комитет, руководителям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проектов предложения по повышению эффективности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по обращению муниципального проектного офиса, руководителей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проектов, муниципального проектного комитета принимает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стие в мониторинге реализации муниципальных проектов, а также в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мероприятиях в отношении муниципальных проектов;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при необходимости принимает участие в оценке выполнения результ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тов муниципальных проектов, направляет соответствующие заключения в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ниципальный проектный офис.</w:t>
      </w:r>
    </w:p>
    <w:p w:rsidR="00EB08A9" w:rsidRDefault="00EB08A9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</w:p>
    <w:p w:rsidR="000451D3" w:rsidRDefault="000451D3" w:rsidP="00EB08A9">
      <w:pPr>
        <w:pStyle w:val="ConsPlusNormal"/>
        <w:widowControl/>
        <w:contextualSpacing/>
        <w:jc w:val="center"/>
        <w:rPr>
          <w:szCs w:val="28"/>
        </w:rPr>
      </w:pPr>
      <w:r>
        <w:rPr>
          <w:szCs w:val="28"/>
        </w:rPr>
        <w:t>III. Подготовка муниципального проекта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20.Инициирование муниципального проекта осуществляется: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bidi="mr-IN"/>
        </w:rPr>
        <w:t xml:space="preserve">по поручению главы </w:t>
      </w:r>
      <w:r w:rsidR="00A84698">
        <w:rPr>
          <w:sz w:val="28"/>
          <w:szCs w:val="28"/>
        </w:rPr>
        <w:t>Арзгирского муниципального округа</w:t>
      </w:r>
      <w:r>
        <w:rPr>
          <w:sz w:val="28"/>
          <w:szCs w:val="28"/>
        </w:rPr>
        <w:t>;</w:t>
      </w:r>
    </w:p>
    <w:p w:rsidR="000451D3" w:rsidRDefault="000451D3" w:rsidP="00EB08A9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по решению муниципального проектного комитета;</w:t>
      </w:r>
    </w:p>
    <w:p w:rsidR="000451D3" w:rsidRDefault="000451D3" w:rsidP="00EB08A9">
      <w:pPr>
        <w:pStyle w:val="a7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на основании решения совета при Губернаторе Ставропольского края по проектной </w:t>
      </w:r>
      <w:proofErr w:type="spellStart"/>
      <w:r>
        <w:rPr>
          <w:sz w:val="28"/>
          <w:szCs w:val="28"/>
          <w:lang w:bidi="mr-IN"/>
        </w:rPr>
        <w:t>деятельности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целесообразности реализации регионального проекта в качестве муниципального проекта</w:t>
      </w:r>
      <w:r>
        <w:rPr>
          <w:sz w:val="28"/>
          <w:szCs w:val="28"/>
          <w:lang w:bidi="mr-IN"/>
        </w:rPr>
        <w:t>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21. При инициировании муниципального проекта осуществляется подг</w:t>
      </w:r>
      <w:r>
        <w:rPr>
          <w:sz w:val="28"/>
          <w:szCs w:val="28"/>
          <w:lang w:bidi="mr-IN"/>
        </w:rPr>
        <w:t>о</w:t>
      </w:r>
      <w:r>
        <w:rPr>
          <w:sz w:val="28"/>
          <w:szCs w:val="28"/>
          <w:lang w:bidi="mr-IN"/>
        </w:rPr>
        <w:t>товка паспорта муниципального проекта в порядке, предусмотренном насто</w:t>
      </w:r>
      <w:r>
        <w:rPr>
          <w:sz w:val="28"/>
          <w:szCs w:val="28"/>
          <w:lang w:bidi="mr-IN"/>
        </w:rPr>
        <w:t>я</w:t>
      </w:r>
      <w:r>
        <w:rPr>
          <w:sz w:val="28"/>
          <w:szCs w:val="28"/>
          <w:lang w:bidi="mr-IN"/>
        </w:rPr>
        <w:t>щим Порядком.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22. Разработчик паспорта муниципального проекта определяется главой </w:t>
      </w:r>
      <w:r w:rsidR="00A84698">
        <w:rPr>
          <w:sz w:val="28"/>
          <w:szCs w:val="28"/>
          <w:lang w:bidi="mr-IN"/>
        </w:rPr>
        <w:t>Арзгирского муниципального округа.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23. Подготовка паспорта муниципального проекта осуществляется на о</w:t>
      </w:r>
      <w:r>
        <w:rPr>
          <w:sz w:val="28"/>
          <w:szCs w:val="28"/>
          <w:lang w:bidi="mr-IN"/>
        </w:rPr>
        <w:t>с</w:t>
      </w:r>
      <w:r>
        <w:rPr>
          <w:sz w:val="28"/>
          <w:szCs w:val="28"/>
          <w:lang w:bidi="mr-IN"/>
        </w:rPr>
        <w:t>нове предложений заинтересованных структурных</w:t>
      </w:r>
      <w:r w:rsidR="00A84698">
        <w:rPr>
          <w:sz w:val="28"/>
          <w:szCs w:val="28"/>
          <w:lang w:bidi="mr-IN"/>
        </w:rPr>
        <w:t xml:space="preserve"> (функциональных) и терр</w:t>
      </w:r>
      <w:r w:rsidR="00A84698">
        <w:rPr>
          <w:sz w:val="28"/>
          <w:szCs w:val="28"/>
          <w:lang w:bidi="mr-IN"/>
        </w:rPr>
        <w:t>и</w:t>
      </w:r>
      <w:r w:rsidR="00A84698">
        <w:rPr>
          <w:sz w:val="28"/>
          <w:szCs w:val="28"/>
          <w:lang w:bidi="mr-IN"/>
        </w:rPr>
        <w:t xml:space="preserve">ториальных органов администрации Арзгирского муниципального округа Ставропольского края (далее – органы администрации) </w:t>
      </w:r>
      <w:r>
        <w:rPr>
          <w:sz w:val="28"/>
          <w:szCs w:val="28"/>
          <w:lang w:bidi="mr-IN"/>
        </w:rPr>
        <w:t>с учетом методических рекомендаций регионального проектного офиса по подготовке муниципальных проектов.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24. Разработчик паспорта муниципального проекта направляет паспорт муниципального проекта на согласование: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в муниципальный проектный офис;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предполагаемым участникам муниципального проекта и иным заинтер</w:t>
      </w:r>
      <w:r>
        <w:rPr>
          <w:sz w:val="28"/>
          <w:szCs w:val="28"/>
          <w:lang w:bidi="mr-IN"/>
        </w:rPr>
        <w:t>е</w:t>
      </w:r>
      <w:r>
        <w:rPr>
          <w:sz w:val="28"/>
          <w:szCs w:val="28"/>
          <w:lang w:bidi="mr-IN"/>
        </w:rPr>
        <w:t>сованным сторонам муниципального проекта (далее – заинтересованные стор</w:t>
      </w:r>
      <w:r>
        <w:rPr>
          <w:sz w:val="28"/>
          <w:szCs w:val="28"/>
          <w:lang w:bidi="mr-IN"/>
        </w:rPr>
        <w:t>о</w:t>
      </w:r>
      <w:r>
        <w:rPr>
          <w:sz w:val="28"/>
          <w:szCs w:val="28"/>
          <w:lang w:bidi="mr-IN"/>
        </w:rPr>
        <w:t>ны муниципального проекта);</w:t>
      </w:r>
    </w:p>
    <w:p w:rsidR="000451D3" w:rsidRDefault="00A84698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финансовому управлению администрации Арзгирского муниципального округа Ставропольского края</w:t>
      </w:r>
      <w:r w:rsidR="000451D3">
        <w:rPr>
          <w:sz w:val="28"/>
          <w:szCs w:val="28"/>
          <w:lang w:bidi="mr-IN"/>
        </w:rPr>
        <w:t xml:space="preserve"> (далее – финансовое </w:t>
      </w:r>
      <w:r>
        <w:rPr>
          <w:sz w:val="28"/>
          <w:szCs w:val="28"/>
          <w:lang w:bidi="mr-IN"/>
        </w:rPr>
        <w:t>управление)</w:t>
      </w:r>
      <w:r w:rsidR="000451D3">
        <w:rPr>
          <w:sz w:val="28"/>
          <w:szCs w:val="28"/>
          <w:lang w:bidi="mr-IN"/>
        </w:rPr>
        <w:t>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в общественно-экспертный совет. 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lastRenderedPageBreak/>
        <w:t xml:space="preserve">25. </w:t>
      </w:r>
      <w:proofErr w:type="gramStart"/>
      <w:r>
        <w:rPr>
          <w:sz w:val="28"/>
          <w:szCs w:val="28"/>
          <w:lang w:bidi="mr-IN"/>
        </w:rPr>
        <w:t>В течение 5 рабочих дней со дня поступления на согласование па</w:t>
      </w:r>
      <w:r>
        <w:rPr>
          <w:sz w:val="28"/>
          <w:szCs w:val="28"/>
          <w:lang w:bidi="mr-IN"/>
        </w:rPr>
        <w:t>с</w:t>
      </w:r>
      <w:r>
        <w:rPr>
          <w:sz w:val="28"/>
          <w:szCs w:val="28"/>
          <w:lang w:bidi="mr-IN"/>
        </w:rPr>
        <w:t>порта муниципального проекта, если иной срок не определен муниципальным проектным комитетом или поручением главы</w:t>
      </w:r>
      <w:r w:rsidR="00A84698">
        <w:rPr>
          <w:sz w:val="28"/>
          <w:szCs w:val="28"/>
          <w:lang w:bidi="mr-IN"/>
        </w:rPr>
        <w:t xml:space="preserve"> Арзгирского муниципального о</w:t>
      </w:r>
      <w:r w:rsidR="00A84698">
        <w:rPr>
          <w:sz w:val="28"/>
          <w:szCs w:val="28"/>
          <w:lang w:bidi="mr-IN"/>
        </w:rPr>
        <w:t>к</w:t>
      </w:r>
      <w:r w:rsidR="00A84698">
        <w:rPr>
          <w:sz w:val="28"/>
          <w:szCs w:val="28"/>
          <w:lang w:bidi="mr-IN"/>
        </w:rPr>
        <w:t xml:space="preserve">руга, </w:t>
      </w:r>
      <w:r>
        <w:rPr>
          <w:sz w:val="28"/>
          <w:szCs w:val="28"/>
          <w:lang w:bidi="mr-IN"/>
        </w:rPr>
        <w:t>муниципальный проектный офис, заинтересованные стороны муниц</w:t>
      </w:r>
      <w:r>
        <w:rPr>
          <w:sz w:val="28"/>
          <w:szCs w:val="28"/>
          <w:lang w:bidi="mr-IN"/>
        </w:rPr>
        <w:t>и</w:t>
      </w:r>
      <w:r>
        <w:rPr>
          <w:sz w:val="28"/>
          <w:szCs w:val="28"/>
          <w:lang w:bidi="mr-IN"/>
        </w:rPr>
        <w:t xml:space="preserve">пального проекта, финансовое </w:t>
      </w:r>
      <w:r w:rsidR="00A84698">
        <w:rPr>
          <w:sz w:val="28"/>
          <w:szCs w:val="28"/>
          <w:lang w:bidi="mr-IN"/>
        </w:rPr>
        <w:t>управление</w:t>
      </w:r>
      <w:r>
        <w:rPr>
          <w:sz w:val="28"/>
          <w:szCs w:val="28"/>
          <w:lang w:bidi="mr-IN"/>
        </w:rPr>
        <w:t xml:space="preserve"> осуществляют согласование паспо</w:t>
      </w:r>
      <w:r>
        <w:rPr>
          <w:sz w:val="28"/>
          <w:szCs w:val="28"/>
          <w:lang w:bidi="mr-IN"/>
        </w:rPr>
        <w:t>р</w:t>
      </w:r>
      <w:r>
        <w:rPr>
          <w:sz w:val="28"/>
          <w:szCs w:val="28"/>
          <w:lang w:bidi="mr-IN"/>
        </w:rPr>
        <w:t>та муниципального проекта либо направляют разработчику муниципального проекта замечания к паспорту муниципального проекта;</w:t>
      </w:r>
      <w:proofErr w:type="gramEnd"/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общественно-экспертный совет в инициативном порядке подготавливает и направляет разработчику муниципального проекта заключение на паспорт муниципального проекта.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t>При отсутствии заключения общественно-экспертного совета на паспорт муниципального проекта в срок, установленный абзацем первым настоящего пункта, паспорт муниципального проекта вносится в муниципальный проек</w:t>
      </w:r>
      <w:r w:rsidRPr="00A84698">
        <w:rPr>
          <w:sz w:val="28"/>
          <w:szCs w:val="28"/>
          <w:lang w:bidi="mr-IN"/>
        </w:rPr>
        <w:t>т</w:t>
      </w:r>
      <w:r w:rsidRPr="00A84698">
        <w:rPr>
          <w:sz w:val="28"/>
          <w:szCs w:val="28"/>
          <w:lang w:bidi="mr-IN"/>
        </w:rPr>
        <w:t>ный комитет для рассмотрения и утверждения без соответствующего заключ</w:t>
      </w:r>
      <w:r w:rsidRPr="00A84698">
        <w:rPr>
          <w:sz w:val="28"/>
          <w:szCs w:val="28"/>
          <w:lang w:bidi="mr-IN"/>
        </w:rPr>
        <w:t>е</w:t>
      </w:r>
      <w:r w:rsidRPr="00A84698">
        <w:rPr>
          <w:sz w:val="28"/>
          <w:szCs w:val="28"/>
          <w:lang w:bidi="mr-IN"/>
        </w:rPr>
        <w:t xml:space="preserve">ния, при этом на последнем листе такого паспорта муниципального </w:t>
      </w:r>
      <w:proofErr w:type="gramStart"/>
      <w:r w:rsidRPr="00A84698">
        <w:rPr>
          <w:sz w:val="28"/>
          <w:szCs w:val="28"/>
          <w:lang w:bidi="mr-IN"/>
        </w:rPr>
        <w:t>проекта</w:t>
      </w:r>
      <w:proofErr w:type="gramEnd"/>
      <w:r w:rsidRPr="00A84698">
        <w:rPr>
          <w:sz w:val="28"/>
          <w:szCs w:val="28"/>
          <w:lang w:bidi="mr-IN"/>
        </w:rPr>
        <w:t xml:space="preserve"> на бумажном носителе разработчиком муниципального проекта делается запись об отсутствии заключения общественно-экспертного совета на паспорт муниц</w:t>
      </w:r>
      <w:r w:rsidRPr="00A84698">
        <w:rPr>
          <w:sz w:val="28"/>
          <w:szCs w:val="28"/>
          <w:lang w:bidi="mr-IN"/>
        </w:rPr>
        <w:t>и</w:t>
      </w:r>
      <w:r w:rsidRPr="00A84698">
        <w:rPr>
          <w:sz w:val="28"/>
          <w:szCs w:val="28"/>
          <w:lang w:bidi="mr-IN"/>
        </w:rPr>
        <w:t>пального проекта.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26. </w:t>
      </w:r>
      <w:proofErr w:type="gramStart"/>
      <w:r>
        <w:rPr>
          <w:sz w:val="28"/>
          <w:szCs w:val="28"/>
          <w:lang w:bidi="mr-IN"/>
        </w:rPr>
        <w:t xml:space="preserve">В случае поступления разработчику муниципального </w:t>
      </w:r>
      <w:proofErr w:type="spellStart"/>
      <w:r>
        <w:rPr>
          <w:sz w:val="28"/>
          <w:szCs w:val="28"/>
          <w:lang w:bidi="mr-IN"/>
        </w:rPr>
        <w:t>проектазамеч</w:t>
      </w:r>
      <w:r>
        <w:rPr>
          <w:sz w:val="28"/>
          <w:szCs w:val="28"/>
          <w:lang w:bidi="mr-IN"/>
        </w:rPr>
        <w:t>а</w:t>
      </w:r>
      <w:r>
        <w:rPr>
          <w:sz w:val="28"/>
          <w:szCs w:val="28"/>
          <w:lang w:bidi="mr-IN"/>
        </w:rPr>
        <w:t>ний</w:t>
      </w:r>
      <w:proofErr w:type="spellEnd"/>
      <w:r>
        <w:rPr>
          <w:sz w:val="28"/>
          <w:szCs w:val="28"/>
          <w:lang w:bidi="mr-IN"/>
        </w:rPr>
        <w:t xml:space="preserve"> к паспорту муниципального проекта от муниципального проектного офиса, заинтересованных сторон муниципального проекта, финансового </w:t>
      </w:r>
      <w:r w:rsidR="00A84698">
        <w:rPr>
          <w:sz w:val="28"/>
          <w:szCs w:val="28"/>
          <w:lang w:bidi="mr-IN"/>
        </w:rPr>
        <w:t>управления</w:t>
      </w:r>
      <w:r>
        <w:rPr>
          <w:sz w:val="28"/>
          <w:szCs w:val="28"/>
          <w:lang w:bidi="mr-IN"/>
        </w:rPr>
        <w:t xml:space="preserve"> и (или) получения от общественно-экспертного совета отрицательного заключ</w:t>
      </w:r>
      <w:r>
        <w:rPr>
          <w:sz w:val="28"/>
          <w:szCs w:val="28"/>
          <w:lang w:bidi="mr-IN"/>
        </w:rPr>
        <w:t>е</w:t>
      </w:r>
      <w:r>
        <w:rPr>
          <w:sz w:val="28"/>
          <w:szCs w:val="28"/>
          <w:lang w:bidi="mr-IN"/>
        </w:rPr>
        <w:t>ния на паспорт муниципального проекта разработчик муниципального проекта в течение 3 рабочих дней со дня поступления таких замечаний и (или) получ</w:t>
      </w:r>
      <w:r>
        <w:rPr>
          <w:sz w:val="28"/>
          <w:szCs w:val="28"/>
          <w:lang w:bidi="mr-IN"/>
        </w:rPr>
        <w:t>е</w:t>
      </w:r>
      <w:r>
        <w:rPr>
          <w:sz w:val="28"/>
          <w:szCs w:val="28"/>
          <w:lang w:bidi="mr-IN"/>
        </w:rPr>
        <w:t>ния такого заключения общественно-экспертного совета осуществляет дор</w:t>
      </w:r>
      <w:r>
        <w:rPr>
          <w:sz w:val="28"/>
          <w:szCs w:val="28"/>
          <w:lang w:bidi="mr-IN"/>
        </w:rPr>
        <w:t>а</w:t>
      </w:r>
      <w:r>
        <w:rPr>
          <w:sz w:val="28"/>
          <w:szCs w:val="28"/>
          <w:lang w:bidi="mr-IN"/>
        </w:rPr>
        <w:t>ботку паспорта муниципального проекта и его направление</w:t>
      </w:r>
      <w:proofErr w:type="gramEnd"/>
      <w:r>
        <w:rPr>
          <w:sz w:val="28"/>
          <w:szCs w:val="28"/>
          <w:lang w:bidi="mr-IN"/>
        </w:rPr>
        <w:t xml:space="preserve"> на повторное с</w:t>
      </w:r>
      <w:r>
        <w:rPr>
          <w:sz w:val="28"/>
          <w:szCs w:val="28"/>
          <w:lang w:bidi="mr-IN"/>
        </w:rPr>
        <w:t>о</w:t>
      </w:r>
      <w:r>
        <w:rPr>
          <w:sz w:val="28"/>
          <w:szCs w:val="28"/>
          <w:lang w:bidi="mr-IN"/>
        </w:rPr>
        <w:t>гласование.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27. В течение 3 рабочих дней со дня поступления доработанного паспорта муниципального проекта на повторное согласование: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муниципальный проектный офис, заинтересованные стороны муниц</w:t>
      </w:r>
      <w:r>
        <w:rPr>
          <w:sz w:val="28"/>
          <w:szCs w:val="28"/>
          <w:lang w:bidi="mr-IN"/>
        </w:rPr>
        <w:t>и</w:t>
      </w:r>
      <w:r>
        <w:rPr>
          <w:sz w:val="28"/>
          <w:szCs w:val="28"/>
          <w:lang w:bidi="mr-IN"/>
        </w:rPr>
        <w:t xml:space="preserve">пального проекта, финансовое </w:t>
      </w:r>
      <w:r w:rsidR="00A84698">
        <w:rPr>
          <w:sz w:val="28"/>
          <w:szCs w:val="28"/>
          <w:lang w:bidi="mr-IN"/>
        </w:rPr>
        <w:t>управление</w:t>
      </w:r>
      <w:r>
        <w:rPr>
          <w:sz w:val="28"/>
          <w:szCs w:val="28"/>
          <w:lang w:bidi="mr-IN"/>
        </w:rPr>
        <w:t xml:space="preserve"> осуществляют согласование дораб</w:t>
      </w:r>
      <w:r>
        <w:rPr>
          <w:sz w:val="28"/>
          <w:szCs w:val="28"/>
          <w:lang w:bidi="mr-IN"/>
        </w:rPr>
        <w:t>о</w:t>
      </w:r>
      <w:r>
        <w:rPr>
          <w:sz w:val="28"/>
          <w:szCs w:val="28"/>
          <w:lang w:bidi="mr-IN"/>
        </w:rPr>
        <w:t>танного паспорта муниципального проекта;</w:t>
      </w:r>
    </w:p>
    <w:p w:rsidR="000451D3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общественно-экспертный совет в инициативном порядке подготавливает и направляет разработчику муниципального проекта заключение на доработа</w:t>
      </w:r>
      <w:r>
        <w:rPr>
          <w:sz w:val="28"/>
          <w:szCs w:val="28"/>
          <w:lang w:bidi="mr-IN"/>
        </w:rPr>
        <w:t>н</w:t>
      </w:r>
      <w:r>
        <w:rPr>
          <w:sz w:val="28"/>
          <w:szCs w:val="28"/>
          <w:lang w:bidi="mr-IN"/>
        </w:rPr>
        <w:t>ный паспорт муниципального проекта.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t>28. Разногласия, возникшие в ходе согласования паспорта муниципальн</w:t>
      </w:r>
      <w:r w:rsidRPr="00A84698">
        <w:rPr>
          <w:sz w:val="28"/>
          <w:szCs w:val="28"/>
          <w:lang w:bidi="mr-IN"/>
        </w:rPr>
        <w:t>о</w:t>
      </w:r>
      <w:r w:rsidRPr="00A84698">
        <w:rPr>
          <w:sz w:val="28"/>
          <w:szCs w:val="28"/>
          <w:lang w:bidi="mr-IN"/>
        </w:rPr>
        <w:t xml:space="preserve">го проекта, снимаются муниципальным проектным комитетом. 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t>Неурегулированные разногласия к доработанному паспорту муниципал</w:t>
      </w:r>
      <w:r w:rsidRPr="00A84698">
        <w:rPr>
          <w:sz w:val="28"/>
          <w:szCs w:val="28"/>
          <w:lang w:bidi="mr-IN"/>
        </w:rPr>
        <w:t>ь</w:t>
      </w:r>
      <w:r w:rsidRPr="00A84698">
        <w:rPr>
          <w:sz w:val="28"/>
          <w:szCs w:val="28"/>
          <w:lang w:bidi="mr-IN"/>
        </w:rPr>
        <w:t>ного проекта вносятся разработчиком муниципального проекта в таблицу ра</w:t>
      </w:r>
      <w:r w:rsidRPr="00A84698">
        <w:rPr>
          <w:sz w:val="28"/>
          <w:szCs w:val="28"/>
          <w:lang w:bidi="mr-IN"/>
        </w:rPr>
        <w:t>з</w:t>
      </w:r>
      <w:r w:rsidRPr="00A84698">
        <w:rPr>
          <w:sz w:val="28"/>
          <w:szCs w:val="28"/>
          <w:lang w:bidi="mr-IN"/>
        </w:rPr>
        <w:t>ногласий к паспорту муниципального проекта.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t xml:space="preserve">29. Согласованный паспорт муниципального проекта с заключением </w:t>
      </w:r>
      <w:r w:rsidR="00642770">
        <w:rPr>
          <w:sz w:val="28"/>
          <w:szCs w:val="28"/>
          <w:lang w:bidi="mr-IN"/>
        </w:rPr>
        <w:t xml:space="preserve">         </w:t>
      </w:r>
      <w:r w:rsidRPr="00A84698">
        <w:rPr>
          <w:sz w:val="28"/>
          <w:szCs w:val="28"/>
          <w:lang w:bidi="mr-IN"/>
        </w:rPr>
        <w:t>общественно-экспертного совета на паспорт муниципального проекта (при н</w:t>
      </w:r>
      <w:r w:rsidRPr="00A84698">
        <w:rPr>
          <w:sz w:val="28"/>
          <w:szCs w:val="28"/>
          <w:lang w:bidi="mr-IN"/>
        </w:rPr>
        <w:t>а</w:t>
      </w:r>
      <w:r w:rsidRPr="00A84698">
        <w:rPr>
          <w:sz w:val="28"/>
          <w:szCs w:val="28"/>
          <w:lang w:bidi="mr-IN"/>
        </w:rPr>
        <w:t>личии), таблицей разногласий к паспорту муниципального проекта (при нал</w:t>
      </w:r>
      <w:r w:rsidRPr="00A84698">
        <w:rPr>
          <w:sz w:val="28"/>
          <w:szCs w:val="28"/>
          <w:lang w:bidi="mr-IN"/>
        </w:rPr>
        <w:t>и</w:t>
      </w:r>
      <w:r w:rsidRPr="00A84698">
        <w:rPr>
          <w:sz w:val="28"/>
          <w:szCs w:val="28"/>
          <w:lang w:bidi="mr-IN"/>
        </w:rPr>
        <w:t>чии) направляется разработчиком муниципального проекта в муниципальный проектный офис для внесения его на рассмотрение в муниципальный проек</w:t>
      </w:r>
      <w:r w:rsidRPr="00A84698">
        <w:rPr>
          <w:sz w:val="28"/>
          <w:szCs w:val="28"/>
          <w:lang w:bidi="mr-IN"/>
        </w:rPr>
        <w:t>т</w:t>
      </w:r>
      <w:r w:rsidRPr="00A84698">
        <w:rPr>
          <w:sz w:val="28"/>
          <w:szCs w:val="28"/>
          <w:lang w:bidi="mr-IN"/>
        </w:rPr>
        <w:t>ный комитет.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lastRenderedPageBreak/>
        <w:t>30. Рассмотрение муниципальным проектным комитетом согласованного паспорта муниципального проекта с заключением общественно-экспертного совета на паспорт муниципального проекта (при наличии), таблицей разногл</w:t>
      </w:r>
      <w:r w:rsidRPr="00A84698">
        <w:rPr>
          <w:sz w:val="28"/>
          <w:szCs w:val="28"/>
          <w:lang w:bidi="mr-IN"/>
        </w:rPr>
        <w:t>а</w:t>
      </w:r>
      <w:r w:rsidRPr="00A84698">
        <w:rPr>
          <w:sz w:val="28"/>
          <w:szCs w:val="28"/>
          <w:lang w:bidi="mr-IN"/>
        </w:rPr>
        <w:t>сий к паспорту муниципального проекта (при наличии) осуществляется в теч</w:t>
      </w:r>
      <w:r w:rsidRPr="00A84698">
        <w:rPr>
          <w:sz w:val="28"/>
          <w:szCs w:val="28"/>
          <w:lang w:bidi="mr-IN"/>
        </w:rPr>
        <w:t>е</w:t>
      </w:r>
      <w:r w:rsidRPr="00A84698">
        <w:rPr>
          <w:sz w:val="28"/>
          <w:szCs w:val="28"/>
          <w:lang w:bidi="mr-IN"/>
        </w:rPr>
        <w:t>ние 10 рабочих дней со дня его поступления в муниципальный проектный офис.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t>По итогам рассмотрения согласованного паспорта муниципального пр</w:t>
      </w:r>
      <w:r w:rsidRPr="00A84698">
        <w:rPr>
          <w:sz w:val="28"/>
          <w:szCs w:val="28"/>
          <w:lang w:bidi="mr-IN"/>
        </w:rPr>
        <w:t>о</w:t>
      </w:r>
      <w:r w:rsidRPr="00A84698">
        <w:rPr>
          <w:sz w:val="28"/>
          <w:szCs w:val="28"/>
          <w:lang w:bidi="mr-IN"/>
        </w:rPr>
        <w:t>екта с заключением общественно-экспертного совета на паспорт муниципал</w:t>
      </w:r>
      <w:r w:rsidRPr="00A84698">
        <w:rPr>
          <w:sz w:val="28"/>
          <w:szCs w:val="28"/>
          <w:lang w:bidi="mr-IN"/>
        </w:rPr>
        <w:t>ь</w:t>
      </w:r>
      <w:r w:rsidRPr="00A84698">
        <w:rPr>
          <w:sz w:val="28"/>
          <w:szCs w:val="28"/>
          <w:lang w:bidi="mr-IN"/>
        </w:rPr>
        <w:t>ного проекта (при наличии), таблицей разногласий к паспорту муниципального проекта (при наличии) муниципальный проектный комитет принимает одно из следующих решений: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  <w:lang w:bidi="mr-IN"/>
        </w:rPr>
        <w:t>1) об утверждении паспорта муниципального проекта;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2) об урегулировании разногласий, изложенных в таблице разногласий к паспорту муниципального проекта, и (или) о необходимости доработки п</w:t>
      </w:r>
      <w:r w:rsidRPr="00A84698">
        <w:rPr>
          <w:rFonts w:ascii="Times New Roman" w:hAnsi="Times New Roman" w:cs="Times New Roman"/>
          <w:sz w:val="28"/>
          <w:szCs w:val="28"/>
        </w:rPr>
        <w:t>аспо</w:t>
      </w:r>
      <w:r w:rsidRPr="00A84698">
        <w:rPr>
          <w:rFonts w:ascii="Times New Roman" w:hAnsi="Times New Roman" w:cs="Times New Roman"/>
          <w:sz w:val="28"/>
          <w:szCs w:val="28"/>
        </w:rPr>
        <w:t>р</w:t>
      </w:r>
      <w:r w:rsidRPr="00A84698">
        <w:rPr>
          <w:rFonts w:ascii="Times New Roman" w:hAnsi="Times New Roman" w:cs="Times New Roman"/>
          <w:sz w:val="28"/>
          <w:szCs w:val="28"/>
        </w:rPr>
        <w:t xml:space="preserve">та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муниципального </w:t>
      </w:r>
      <w:r w:rsidRPr="00A84698">
        <w:rPr>
          <w:rFonts w:ascii="Times New Roman" w:hAnsi="Times New Roman" w:cs="Times New Roman"/>
          <w:sz w:val="28"/>
          <w:szCs w:val="28"/>
        </w:rPr>
        <w:t>проекта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 с указанием срока его доработки;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3) о нецелесообразности реализации муниципального проекта;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4) иное решение.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31. В целях детализации положений муниципального проекта руковод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 xml:space="preserve">телем муниципального проекта обеспечивается разработка плана реализации муниципального проекта и его детализация до объектов мероприятий </w:t>
      </w:r>
      <w:r w:rsidR="004A59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84698">
        <w:rPr>
          <w:rFonts w:ascii="Times New Roman" w:hAnsi="Times New Roman" w:cs="Times New Roman"/>
          <w:sz w:val="28"/>
          <w:szCs w:val="28"/>
        </w:rPr>
        <w:t xml:space="preserve">(результатов) в случаях и порядке, определенных настоящим Порядком. 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</w:p>
    <w:p w:rsidR="000451D3" w:rsidRPr="00A84698" w:rsidRDefault="000451D3" w:rsidP="00EB08A9">
      <w:pPr>
        <w:pStyle w:val="ConsPlusNormal"/>
        <w:widowControl/>
        <w:contextualSpacing/>
        <w:jc w:val="center"/>
        <w:rPr>
          <w:szCs w:val="28"/>
        </w:rPr>
      </w:pPr>
      <w:r w:rsidRPr="00A84698">
        <w:rPr>
          <w:szCs w:val="28"/>
          <w:lang w:val="en-US"/>
        </w:rPr>
        <w:t>I</w:t>
      </w:r>
      <w:r w:rsidRPr="00A84698">
        <w:rPr>
          <w:szCs w:val="28"/>
        </w:rPr>
        <w:t>V. Реализация муниципального проекта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32. Датой начала реализации </w:t>
      </w:r>
      <w:r w:rsidRPr="00A84698">
        <w:rPr>
          <w:szCs w:val="28"/>
        </w:rPr>
        <w:t xml:space="preserve">муниципального проекта </w:t>
      </w:r>
      <w:r w:rsidRPr="00A84698">
        <w:t>является дата утверждения муниципальным проектным комитетом паспорта</w:t>
      </w:r>
      <w:r w:rsidRPr="00A84698">
        <w:rPr>
          <w:szCs w:val="28"/>
        </w:rPr>
        <w:t xml:space="preserve"> муниципального проекта или дата, указанная в </w:t>
      </w:r>
      <w:r w:rsidRPr="00A84698">
        <w:t>утвержденном муниципальным проектным комитетом паспорте</w:t>
      </w:r>
      <w:r w:rsidRPr="00A84698">
        <w:rPr>
          <w:szCs w:val="28"/>
        </w:rPr>
        <w:t xml:space="preserve"> муниципального проекта</w:t>
      </w:r>
      <w:r w:rsidRPr="00A84698">
        <w:t>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 w:rsidRPr="00A84698">
        <w:t xml:space="preserve">33. </w:t>
      </w:r>
      <w:proofErr w:type="gramStart"/>
      <w:r w:rsidRPr="00A84698">
        <w:t xml:space="preserve">Участники </w:t>
      </w:r>
      <w:r w:rsidRPr="00A84698">
        <w:rPr>
          <w:szCs w:val="28"/>
        </w:rPr>
        <w:t xml:space="preserve">муниципального проекта </w:t>
      </w:r>
      <w:r w:rsidRPr="00A84698">
        <w:t xml:space="preserve">под управлением руководителя </w:t>
      </w:r>
      <w:r w:rsidRPr="00A84698">
        <w:rPr>
          <w:szCs w:val="28"/>
        </w:rPr>
        <w:t xml:space="preserve">муниципального проекта </w:t>
      </w:r>
      <w:r w:rsidRPr="00A84698">
        <w:t xml:space="preserve">осуществляют реализацию </w:t>
      </w:r>
      <w:r w:rsidRPr="00A84698">
        <w:rPr>
          <w:szCs w:val="28"/>
        </w:rPr>
        <w:t xml:space="preserve">муниципального проекта </w:t>
      </w:r>
      <w:r w:rsidRPr="00A84698">
        <w:t xml:space="preserve">в соответствии с планом реализации </w:t>
      </w:r>
      <w:r w:rsidRPr="00A84698">
        <w:rPr>
          <w:szCs w:val="28"/>
        </w:rPr>
        <w:t>муниципального проекта</w:t>
      </w:r>
      <w:r w:rsidRPr="00A84698">
        <w:t xml:space="preserve">, являющимся приложением к паспорту </w:t>
      </w:r>
      <w:r w:rsidRPr="00A84698">
        <w:rPr>
          <w:szCs w:val="28"/>
        </w:rPr>
        <w:t>муниципального проекта</w:t>
      </w:r>
      <w:r w:rsidRPr="00A84698">
        <w:t xml:space="preserve">, </w:t>
      </w:r>
      <w:r w:rsidRPr="00A84698">
        <w:rPr>
          <w:szCs w:val="28"/>
        </w:rPr>
        <w:t>документально фиксируют факт выполнения мероприятий (результатов), объектов мероприятий (результатов) и контрольных точек муниципального проекта в форме соответствующего документа, определенного планом реализации муниципального проекта (далее – документы, подтверждающие факт выполнения мероприятий (результатов), объектов мероприятий (результатов) и контрольных</w:t>
      </w:r>
      <w:proofErr w:type="gramEnd"/>
      <w:r w:rsidRPr="00A84698">
        <w:rPr>
          <w:szCs w:val="28"/>
        </w:rPr>
        <w:t xml:space="preserve"> точек муниципального проекта).</w:t>
      </w:r>
    </w:p>
    <w:p w:rsidR="000451D3" w:rsidRPr="00EB08A9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 w:rsidRPr="00A84698">
        <w:rPr>
          <w:sz w:val="28"/>
          <w:szCs w:val="28"/>
        </w:rPr>
        <w:t>34. В ходе реализации муниципального проекта в целях исполнения св</w:t>
      </w:r>
      <w:r w:rsidRPr="00A84698">
        <w:rPr>
          <w:sz w:val="28"/>
          <w:szCs w:val="28"/>
        </w:rPr>
        <w:t>я</w:t>
      </w:r>
      <w:r w:rsidRPr="00A84698">
        <w:rPr>
          <w:sz w:val="28"/>
          <w:szCs w:val="28"/>
          <w:lang w:bidi="mr-IN"/>
        </w:rPr>
        <w:t xml:space="preserve">занных с реализацией муниципального проекта поручений </w:t>
      </w:r>
      <w:proofErr w:type="spellStart"/>
      <w:r w:rsidRPr="00A84698">
        <w:rPr>
          <w:sz w:val="28"/>
          <w:szCs w:val="28"/>
          <w:lang w:bidi="mr-IN"/>
        </w:rPr>
        <w:t>главы</w:t>
      </w:r>
      <w:r w:rsidR="00EB08A9">
        <w:rPr>
          <w:sz w:val="28"/>
          <w:szCs w:val="28"/>
          <w:lang w:bidi="mr-IN"/>
        </w:rPr>
        <w:t>Арзгирского</w:t>
      </w:r>
      <w:proofErr w:type="spellEnd"/>
      <w:r w:rsidR="00EB08A9">
        <w:rPr>
          <w:sz w:val="28"/>
          <w:szCs w:val="28"/>
          <w:lang w:bidi="mr-IN"/>
        </w:rPr>
        <w:t xml:space="preserve"> муниципального округа, </w:t>
      </w:r>
      <w:r w:rsidRPr="00EB08A9">
        <w:rPr>
          <w:sz w:val="28"/>
          <w:szCs w:val="28"/>
          <w:lang w:bidi="mr-IN"/>
        </w:rPr>
        <w:t>решений муниципального проектного комитета, кур</w:t>
      </w:r>
      <w:r w:rsidRPr="00EB08A9">
        <w:rPr>
          <w:sz w:val="28"/>
          <w:szCs w:val="28"/>
          <w:lang w:bidi="mr-IN"/>
        </w:rPr>
        <w:t>а</w:t>
      </w:r>
      <w:r w:rsidRPr="00EB08A9">
        <w:rPr>
          <w:sz w:val="28"/>
          <w:szCs w:val="28"/>
          <w:lang w:bidi="mr-IN"/>
        </w:rPr>
        <w:t>тора муниципального проекта, а также по результатам мониторинга реализации муниципального проекта в паспорт муниципального проекта могут вноситься изменения.</w:t>
      </w:r>
    </w:p>
    <w:p w:rsidR="000451D3" w:rsidRPr="00A84698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84698">
        <w:rPr>
          <w:color w:val="auto"/>
          <w:sz w:val="28"/>
          <w:szCs w:val="28"/>
        </w:rPr>
        <w:t>Основаниями для внесения изменений в паспорт муниципального проекта также являются:</w:t>
      </w:r>
    </w:p>
    <w:p w:rsidR="000451D3" w:rsidRPr="00A84698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84698">
        <w:rPr>
          <w:color w:val="auto"/>
          <w:sz w:val="28"/>
          <w:szCs w:val="28"/>
        </w:rPr>
        <w:lastRenderedPageBreak/>
        <w:t xml:space="preserve">приведение муниципального проекта в соответствие с бюджетом </w:t>
      </w:r>
      <w:r w:rsidR="00EB08A9">
        <w:rPr>
          <w:sz w:val="28"/>
          <w:szCs w:val="28"/>
        </w:rPr>
        <w:t xml:space="preserve">Арзгирского муниципального округа Ставропольского края </w:t>
      </w:r>
      <w:r w:rsidRPr="00A84698">
        <w:rPr>
          <w:color w:val="auto"/>
          <w:sz w:val="28"/>
          <w:szCs w:val="28"/>
        </w:rPr>
        <w:t>на текущий (очередной) финансовый год;</w:t>
      </w:r>
    </w:p>
    <w:p w:rsidR="000451D3" w:rsidRPr="00A84698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84698">
        <w:rPr>
          <w:color w:val="auto"/>
          <w:sz w:val="28"/>
          <w:szCs w:val="28"/>
        </w:rPr>
        <w:t xml:space="preserve">ежегодная актуализация и планирование муниципального проекта на текущий год, </w:t>
      </w:r>
      <w:proofErr w:type="gramStart"/>
      <w:r w:rsidRPr="00A84698">
        <w:rPr>
          <w:color w:val="auto"/>
          <w:sz w:val="28"/>
          <w:szCs w:val="28"/>
        </w:rPr>
        <w:t>осуществляемые</w:t>
      </w:r>
      <w:proofErr w:type="gramEnd"/>
      <w:r w:rsidRPr="00A84698">
        <w:rPr>
          <w:color w:val="auto"/>
          <w:sz w:val="28"/>
          <w:szCs w:val="28"/>
        </w:rPr>
        <w:t xml:space="preserve"> ежегодно до 31 января текущего года;</w:t>
      </w:r>
    </w:p>
    <w:p w:rsidR="000451D3" w:rsidRPr="00A84698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84698">
        <w:rPr>
          <w:color w:val="auto"/>
          <w:sz w:val="28"/>
          <w:szCs w:val="28"/>
        </w:rPr>
        <w:t>изменение куратора, руководителя, администратора и (или) участников муниципального проекта;</w:t>
      </w:r>
    </w:p>
    <w:p w:rsidR="000451D3" w:rsidRPr="00A84698" w:rsidRDefault="000451D3" w:rsidP="00EB08A9">
      <w:pPr>
        <w:pStyle w:val="Default"/>
        <w:tabs>
          <w:tab w:val="left" w:pos="98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84698">
        <w:rPr>
          <w:color w:val="auto"/>
          <w:sz w:val="28"/>
          <w:szCs w:val="28"/>
        </w:rPr>
        <w:t xml:space="preserve">поступление предложений о внесении изменений в муниципальный проект от </w:t>
      </w:r>
      <w:r w:rsidRPr="00A84698">
        <w:rPr>
          <w:sz w:val="28"/>
          <w:szCs w:val="28"/>
        </w:rPr>
        <w:t>заинтересованных сторон муниципального проекта, муниципального проектного офиса, куратора муниципального проекта.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35. Внесение изменений в паспорт </w:t>
      </w:r>
      <w:r w:rsidRPr="00A84698">
        <w:rPr>
          <w:szCs w:val="28"/>
        </w:rPr>
        <w:t xml:space="preserve">муниципального проекта </w:t>
      </w:r>
      <w:r w:rsidRPr="00A84698">
        <w:t>осуществляется посредством подготовки запроса на изменение</w:t>
      </w:r>
      <w:r w:rsidR="00EB08A9">
        <w:t xml:space="preserve"> по утвержденной форме</w:t>
      </w:r>
      <w:r w:rsidRPr="00A84698">
        <w:t>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36. Внесение изменений в муниципальный проект осуществляется с учетом утверждения запроса на изменение до момента </w:t>
      </w:r>
      <w:proofErr w:type="gramStart"/>
      <w:r w:rsidRPr="00A84698">
        <w:t>наступления сроков достижения изменяемых параметров такого муниципального проекта</w:t>
      </w:r>
      <w:proofErr w:type="gramEnd"/>
      <w:r w:rsidRPr="00A84698">
        <w:t>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37. Руководитель </w:t>
      </w:r>
      <w:r w:rsidRPr="00A84698">
        <w:rPr>
          <w:szCs w:val="28"/>
        </w:rPr>
        <w:t xml:space="preserve">муниципального проекта </w:t>
      </w:r>
      <w:r w:rsidRPr="00A84698">
        <w:t>в течение 10 рабочих дней со дня наступления оснований для внесения изменений подготавливает запрос на изменение и направляет его на согласование: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в муниципальный проектный офис;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участникам муниципального проекта (в случае изменения параметров муниципального проекта, ответственными за выполнение которых они являются);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в финансовое </w:t>
      </w:r>
      <w:r w:rsidR="00EB08A9">
        <w:t>управление</w:t>
      </w:r>
      <w:r w:rsidRPr="00A84698">
        <w:t xml:space="preserve"> (в случае если затрагиваются вопросы финансового обеспечения </w:t>
      </w:r>
      <w:r w:rsidR="00EB08A9">
        <w:t>муниципального</w:t>
      </w:r>
      <w:r w:rsidRPr="00A84698">
        <w:t xml:space="preserve"> проекта);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в общественно-экспертный совет.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pacing w:val="-2"/>
        </w:rPr>
      </w:pPr>
      <w:r w:rsidRPr="00A84698">
        <w:t xml:space="preserve">38. </w:t>
      </w:r>
      <w:r w:rsidRPr="00A84698">
        <w:rPr>
          <w:spacing w:val="-2"/>
        </w:rPr>
        <w:t>Формирование и направление на согласование запроса на изменение, предусматривающего исключительно информацию о смене руководителя муниципального проекта, осуществляются администратором такого муниципального проекта.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39. Не позднее 5 рабочих дней со дня поступления на согласование запроса на изменение муниципальный проектный офис, участники муниципального проекта, финансовое </w:t>
      </w:r>
      <w:r w:rsidR="00EB08A9">
        <w:t>управление</w:t>
      </w:r>
      <w:r w:rsidRPr="00A84698">
        <w:t xml:space="preserve"> осуществляют согласование запроса на изменение или направление соответственно руководителю муниципального проекта или администратору муниципального проекта замечаний к запросу на изменение.</w:t>
      </w:r>
    </w:p>
    <w:p w:rsidR="000451D3" w:rsidRPr="00A84698" w:rsidRDefault="000451D3" w:rsidP="00EB08A9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A84698">
        <w:rPr>
          <w:sz w:val="28"/>
          <w:szCs w:val="28"/>
          <w:lang w:bidi="mr-IN"/>
        </w:rPr>
        <w:t xml:space="preserve">40. </w:t>
      </w:r>
      <w:r w:rsidRPr="00A84698">
        <w:rPr>
          <w:sz w:val="28"/>
          <w:szCs w:val="28"/>
        </w:rPr>
        <w:t>Общественно-экспертный совет в инициативном порядке формирует заключение на запрос на изменение в течение 3 рабочих дней со дня его пост</w:t>
      </w:r>
      <w:r w:rsidRPr="00A84698">
        <w:rPr>
          <w:sz w:val="28"/>
          <w:szCs w:val="28"/>
        </w:rPr>
        <w:t>у</w:t>
      </w:r>
      <w:r w:rsidRPr="00A84698">
        <w:rPr>
          <w:sz w:val="28"/>
          <w:szCs w:val="28"/>
        </w:rPr>
        <w:t>пления на рассмотрение.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pacing w:val="-2"/>
        </w:rPr>
      </w:pPr>
      <w:proofErr w:type="gramStart"/>
      <w:r w:rsidRPr="00A84698">
        <w:t xml:space="preserve">При отсутствии заключения общественно-экспертного совета на запрос на изменение в срок, установленный абзацем первым настоящего пункта, такой запрос на изменение вносится для рассмотрения и утверждения в муниципальный проектный комитет без соответствующего заключения, при этом на последнем листе такого </w:t>
      </w:r>
      <w:r w:rsidRPr="00A84698">
        <w:rPr>
          <w:spacing w:val="-2"/>
        </w:rPr>
        <w:t xml:space="preserve">запроса на изменение на бумажном носителе руководителем муниципального проекта или администратором муниципального проекта делается запись </w:t>
      </w:r>
      <w:proofErr w:type="spellStart"/>
      <w:r w:rsidRPr="00A84698">
        <w:rPr>
          <w:spacing w:val="-2"/>
        </w:rPr>
        <w:t>оботсутствии</w:t>
      </w:r>
      <w:proofErr w:type="spellEnd"/>
      <w:r w:rsidRPr="00A84698">
        <w:rPr>
          <w:spacing w:val="-2"/>
        </w:rPr>
        <w:t xml:space="preserve"> заключения общественно-экспертного </w:t>
      </w:r>
      <w:r w:rsidRPr="00A84698">
        <w:rPr>
          <w:spacing w:val="-2"/>
        </w:rPr>
        <w:lastRenderedPageBreak/>
        <w:t>совета на запрос на</w:t>
      </w:r>
      <w:proofErr w:type="gramEnd"/>
      <w:r w:rsidRPr="00A84698">
        <w:rPr>
          <w:spacing w:val="-2"/>
        </w:rPr>
        <w:t xml:space="preserve"> изменение.</w:t>
      </w:r>
    </w:p>
    <w:p w:rsidR="000451D3" w:rsidRPr="00A84698" w:rsidRDefault="000451D3" w:rsidP="00EB08A9">
      <w:pPr>
        <w:pStyle w:val="CharChar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84698">
        <w:rPr>
          <w:rFonts w:ascii="Times New Roman" w:hAnsi="Times New Roman" w:cs="Times New Roman"/>
          <w:sz w:val="28"/>
          <w:szCs w:val="28"/>
          <w:lang w:val="ru-RU"/>
        </w:rPr>
        <w:t>Получение заключения общественно-экспертного совета на запрос на и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менение осуществляется в обязательном порядке в случае, если изменения, с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держащиеся в таком запросе на изменение, предусматривают изменение пок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зателей и (или) мероприятий (результатов) муниципального проекта (за искл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A84698">
        <w:rPr>
          <w:rFonts w:ascii="Times New Roman" w:hAnsi="Times New Roman" w:cs="Times New Roman"/>
          <w:sz w:val="28"/>
          <w:szCs w:val="28"/>
          <w:lang w:val="ru-RU"/>
        </w:rPr>
        <w:t>чением значений мероприятий (результатов) муниципального проекта по годам реализации), а также общего объема бюджетных ассигнований на реализацию соответствующего муниципального проекта.</w:t>
      </w:r>
      <w:proofErr w:type="gramEnd"/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41. В случае отсутствия по истечении срока, предусмотренного пунктом 39 настоящего Положения, замечаний к запросу на изменение от участников муниципального проекта указанный запрос на изменение считается согласованным такими участниками муниципального проекта. 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rPr>
          <w:szCs w:val="28"/>
        </w:rPr>
        <w:t xml:space="preserve">42. </w:t>
      </w:r>
      <w:proofErr w:type="gramStart"/>
      <w:r w:rsidRPr="00A84698">
        <w:t>В случае поступления от участников муниципального проекта, финансового подразделения, муниципального проектного офиса замечаний к запросу на изменение и (или) получения от общественно-экспертного совета отрицательного заключения на запрос на изменение соответственно руководитель муниципального проекта или администратор муниципального проекта в течение 3 рабочих дней со дня поступления таких замечаний и (или) получения такого заключения общественно-экспертного совета осуществляет доработку запроса на изменение и</w:t>
      </w:r>
      <w:proofErr w:type="gramEnd"/>
      <w:r w:rsidRPr="00A84698">
        <w:t xml:space="preserve"> его направление на повторное согласование.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В течение 3 рабочих дней со дня поступления на повторное согласование доработанного запроса на изменение: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 xml:space="preserve">участники муниципального проекта, финансовое </w:t>
      </w:r>
      <w:r w:rsidR="00EB08A9">
        <w:rPr>
          <w:rFonts w:ascii="Times New Roman" w:hAnsi="Times New Roman" w:cs="Times New Roman"/>
          <w:sz w:val="28"/>
          <w:szCs w:val="28"/>
        </w:rPr>
        <w:t>управление</w:t>
      </w:r>
      <w:r w:rsidRPr="00A84698">
        <w:rPr>
          <w:rFonts w:ascii="Times New Roman" w:hAnsi="Times New Roman" w:cs="Times New Roman"/>
          <w:sz w:val="28"/>
          <w:szCs w:val="28"/>
        </w:rPr>
        <w:t>, муниц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пальный проектный офис осуществляют согласование доработанного запроса на изменение;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общественно-экспертный совет в инициативном порядке подготавливает и направляет соответственно руководителю муниципального проекта или а</w:t>
      </w:r>
      <w:r w:rsidRPr="00A84698">
        <w:rPr>
          <w:rFonts w:ascii="Times New Roman" w:hAnsi="Times New Roman" w:cs="Times New Roman"/>
          <w:sz w:val="28"/>
          <w:szCs w:val="28"/>
        </w:rPr>
        <w:t>д</w:t>
      </w:r>
      <w:r w:rsidRPr="00A84698">
        <w:rPr>
          <w:rFonts w:ascii="Times New Roman" w:hAnsi="Times New Roman" w:cs="Times New Roman"/>
          <w:sz w:val="28"/>
          <w:szCs w:val="28"/>
        </w:rPr>
        <w:t>министратору муниципального проекта заключение на запрос на изменение.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43. Разногласия, возникшие в ходе согласования запроса на изменение, снимаются муниципальным проектным комитетом или куратором муниципального проекта.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Неурегулированные разногласия к доработанному запросу на изменение вносятся соответственно руководителем муниципального проекта или администратором муниципального проекта в таблицу разногласий к запросу на изменение.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rPr>
          <w:szCs w:val="28"/>
        </w:rPr>
        <w:t xml:space="preserve">44. </w:t>
      </w:r>
      <w:proofErr w:type="gramStart"/>
      <w:r w:rsidRPr="00A84698">
        <w:t>Согласованный запрос на изменение с заключением общественно-экспертного совета к запросу на изменение (при наличии), таблицей разногласий к запросу на изменение (при наличии) не позднее 2 рабочих дней со дня согласования направляются соответственно руководителем муниципального проекта или администратором муниципального проекта в муниципальный проектный офис для внесения его в муниципальный проектный комитет для рассмотрения.</w:t>
      </w:r>
      <w:proofErr w:type="gramEnd"/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45. Рассмотрение муниципальным проектным комитетом согласованного запроса на изменение с заключением общественно-экспертного совета к запросу на изменение (при наличии), таблицей разногласий к запросу на изменение (при наличии) осуществляется в течение 10 рабочих дней со дня его </w:t>
      </w:r>
      <w:r w:rsidRPr="00A84698">
        <w:lastRenderedPageBreak/>
        <w:t>поступления в муниципальный проектный офис.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По итогам рассмотрения согласованного запроса на изменение с закл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ю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чением общественно-экспертного совета к запросу на изменение (при наличии), таблицей разногласий к запросу на изменение (при наличии) муниципальный проектный комитет принимает одно из следующих решений: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1) об утверждении запроса на изменение;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2) об урегулировании разногласий, изложенных в таблице разногласий к запросу на изменение, и (или) о необходимости доработки запроса на изменение с указанием срока его доработки;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3) об отклонении запроса на изменение;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4) иное решение.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46. Запрос на изменение, предусматривающий исключительно технич</w:t>
      </w:r>
      <w:r w:rsidRPr="00A84698">
        <w:rPr>
          <w:rFonts w:ascii="Times New Roman" w:hAnsi="Times New Roman" w:cs="Times New Roman"/>
          <w:sz w:val="28"/>
          <w:szCs w:val="28"/>
        </w:rPr>
        <w:t>е</w:t>
      </w:r>
      <w:r w:rsidRPr="00A84698">
        <w:rPr>
          <w:rFonts w:ascii="Times New Roman" w:hAnsi="Times New Roman" w:cs="Times New Roman"/>
          <w:sz w:val="28"/>
          <w:szCs w:val="28"/>
        </w:rPr>
        <w:t>ские изменения паспорта муниципального проекта (далее – запрос на технич</w:t>
      </w:r>
      <w:r w:rsidRPr="00A84698">
        <w:rPr>
          <w:rFonts w:ascii="Times New Roman" w:hAnsi="Times New Roman" w:cs="Times New Roman"/>
          <w:sz w:val="28"/>
          <w:szCs w:val="28"/>
        </w:rPr>
        <w:t>е</w:t>
      </w:r>
      <w:r w:rsidRPr="00A84698">
        <w:rPr>
          <w:rFonts w:ascii="Times New Roman" w:hAnsi="Times New Roman" w:cs="Times New Roman"/>
          <w:sz w:val="28"/>
          <w:szCs w:val="28"/>
        </w:rPr>
        <w:t>ские изменения), формируется руководителем муниципального проекта в сл</w:t>
      </w:r>
      <w:r w:rsidRPr="00A84698">
        <w:rPr>
          <w:rFonts w:ascii="Times New Roman" w:hAnsi="Times New Roman" w:cs="Times New Roman"/>
          <w:sz w:val="28"/>
          <w:szCs w:val="28"/>
        </w:rPr>
        <w:t>у</w:t>
      </w:r>
      <w:r w:rsidRPr="00A84698">
        <w:rPr>
          <w:rFonts w:ascii="Times New Roman" w:hAnsi="Times New Roman" w:cs="Times New Roman"/>
          <w:sz w:val="28"/>
          <w:szCs w:val="28"/>
        </w:rPr>
        <w:t>чаях, которые определены методическими указаниями президиума Совета при Президенте Российской Федерации, методическими рекомендациями проектн</w:t>
      </w:r>
      <w:r w:rsidRPr="00A84698">
        <w:rPr>
          <w:rFonts w:ascii="Times New Roman" w:hAnsi="Times New Roman" w:cs="Times New Roman"/>
          <w:sz w:val="28"/>
          <w:szCs w:val="28"/>
        </w:rPr>
        <w:t>о</w:t>
      </w:r>
      <w:r w:rsidRPr="00A84698">
        <w:rPr>
          <w:rFonts w:ascii="Times New Roman" w:hAnsi="Times New Roman" w:cs="Times New Roman"/>
          <w:sz w:val="28"/>
          <w:szCs w:val="28"/>
        </w:rPr>
        <w:t>го офиса Правительства Российской Федерации в сфере проектной деятельн</w:t>
      </w:r>
      <w:r w:rsidRPr="00A84698">
        <w:rPr>
          <w:rFonts w:ascii="Times New Roman" w:hAnsi="Times New Roman" w:cs="Times New Roman"/>
          <w:sz w:val="28"/>
          <w:szCs w:val="28"/>
        </w:rPr>
        <w:t>о</w:t>
      </w:r>
      <w:r w:rsidRPr="00A84698">
        <w:rPr>
          <w:rFonts w:ascii="Times New Roman" w:hAnsi="Times New Roman" w:cs="Times New Roman"/>
          <w:sz w:val="28"/>
          <w:szCs w:val="28"/>
        </w:rPr>
        <w:t>сти.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47. Запрос на технические изменения направляется на согласование: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участникам муниципального проекта (в случае изменения параметров муниципального проекта, ответственными за выполнение которых они являются);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муниципальному проектному офису.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Не позднее 5 рабочих дней со дня поступления на согласование </w:t>
      </w:r>
      <w:r w:rsidRPr="00A84698">
        <w:rPr>
          <w:szCs w:val="28"/>
        </w:rPr>
        <w:t>запроса на технические изменения</w:t>
      </w:r>
      <w:r w:rsidRPr="00A84698">
        <w:t xml:space="preserve"> участники муниципального проекта, муниципальный проектный офис осуществляют согласование </w:t>
      </w:r>
      <w:r w:rsidRPr="00A84698">
        <w:rPr>
          <w:szCs w:val="28"/>
        </w:rPr>
        <w:t>запроса на технические изменения</w:t>
      </w:r>
      <w:r w:rsidRPr="00A84698">
        <w:t xml:space="preserve"> или направление руководителю муниципального проекта замечаний к </w:t>
      </w:r>
      <w:r w:rsidRPr="00A84698">
        <w:rPr>
          <w:szCs w:val="28"/>
        </w:rPr>
        <w:t>запросу на технические изменения</w:t>
      </w:r>
      <w:r w:rsidRPr="00A84698">
        <w:t>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В случае поступления от участников муниципального проекта, муниципального проектного офиса замечаний к запросу на технические изменения руководитель муниципального проекта в течение 3 рабочих дней со дня поступления таких замечаний обеспечивает доработку </w:t>
      </w:r>
      <w:r w:rsidRPr="00A84698">
        <w:rPr>
          <w:szCs w:val="28"/>
        </w:rPr>
        <w:t>запроса на технические изменения</w:t>
      </w:r>
      <w:r w:rsidRPr="00A84698">
        <w:t xml:space="preserve"> и его направление на повторное согласование.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В течение 3 рабочих дней со дня поступления на повторное согласование доработанного запроса на технические изменения участники муниципального проекта, муниципальный проектный офис осуществляют согласование дораб</w:t>
      </w:r>
      <w:r w:rsidRPr="00A84698">
        <w:rPr>
          <w:rFonts w:ascii="Times New Roman" w:hAnsi="Times New Roman" w:cs="Times New Roman"/>
          <w:sz w:val="28"/>
          <w:szCs w:val="28"/>
        </w:rPr>
        <w:t>о</w:t>
      </w:r>
      <w:r w:rsidRPr="00A84698">
        <w:rPr>
          <w:rFonts w:ascii="Times New Roman" w:hAnsi="Times New Roman" w:cs="Times New Roman"/>
          <w:sz w:val="28"/>
          <w:szCs w:val="28"/>
        </w:rPr>
        <w:t>танного запроса на технические изменения.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84698">
        <w:rPr>
          <w:rFonts w:ascii="Times New Roman" w:hAnsi="Times New Roman" w:cs="Times New Roman"/>
          <w:spacing w:val="-2"/>
          <w:sz w:val="28"/>
          <w:szCs w:val="28"/>
        </w:rPr>
        <w:t>Разногласия, возникшие в ходе согласования запроса на технические изм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нения, рассматриваются и снимаются куратором муниципального проекта.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48. Запрос на технические изменения утверждается куратором муниц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пального проекта.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84698">
        <w:rPr>
          <w:rFonts w:ascii="Times New Roman" w:hAnsi="Times New Roman" w:cs="Times New Roman"/>
          <w:spacing w:val="-2"/>
          <w:sz w:val="28"/>
          <w:szCs w:val="28"/>
        </w:rPr>
        <w:t>Запрос на технические изменения может утверждаться руководителем м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ниципального проекта по решению куратора муниципального проекта при о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сутствии разногласий в ходе согласования запроса на технические изменения.</w:t>
      </w:r>
    </w:p>
    <w:p w:rsidR="000451D3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</w:p>
    <w:p w:rsidR="004A599E" w:rsidRPr="00A84698" w:rsidRDefault="004A599E" w:rsidP="00EB08A9">
      <w:pPr>
        <w:pStyle w:val="ConsPlusNormal"/>
        <w:ind w:firstLine="709"/>
        <w:contextualSpacing/>
        <w:jc w:val="both"/>
        <w:rPr>
          <w:szCs w:val="28"/>
        </w:rPr>
      </w:pPr>
    </w:p>
    <w:p w:rsidR="000451D3" w:rsidRPr="00A84698" w:rsidRDefault="000451D3" w:rsidP="00EB08A9">
      <w:pPr>
        <w:pStyle w:val="ConsPlusNormal"/>
        <w:contextualSpacing/>
        <w:jc w:val="center"/>
        <w:rPr>
          <w:szCs w:val="28"/>
        </w:rPr>
      </w:pPr>
      <w:r w:rsidRPr="00A84698">
        <w:rPr>
          <w:szCs w:val="28"/>
          <w:lang w:val="en-US"/>
        </w:rPr>
        <w:lastRenderedPageBreak/>
        <w:t>V</w:t>
      </w:r>
      <w:r w:rsidRPr="00A84698">
        <w:rPr>
          <w:szCs w:val="28"/>
        </w:rPr>
        <w:t>. Мониторинг реализации муниципального проекта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49. Целью мониторинга реализации муниципального проекта является получение на постоянной основе информации о ходе реализации муниципального проекта для принятия управленческих решений по определению и реализации возможных корректирующих действий.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 xml:space="preserve">50. </w:t>
      </w:r>
      <w:r w:rsidRPr="00A84698">
        <w:rPr>
          <w:szCs w:val="28"/>
        </w:rPr>
        <w:t xml:space="preserve">Мониторинг реализации муниципального проекта осуществляется </w:t>
      </w:r>
      <w:proofErr w:type="gramStart"/>
      <w:r w:rsidRPr="00A84698">
        <w:rPr>
          <w:szCs w:val="28"/>
        </w:rPr>
        <w:t>с даты начала</w:t>
      </w:r>
      <w:proofErr w:type="gramEnd"/>
      <w:r w:rsidRPr="00A84698">
        <w:rPr>
          <w:szCs w:val="28"/>
        </w:rPr>
        <w:t xml:space="preserve"> реализации муниципального проекта до даты принятия муниципальным проектным комитетом решения о завершении муниципального проекта</w:t>
      </w:r>
      <w:r w:rsidRPr="00A84698">
        <w:t>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 w:rsidRPr="00A84698">
        <w:t xml:space="preserve">51. </w:t>
      </w:r>
      <w:r w:rsidRPr="00A84698">
        <w:rPr>
          <w:szCs w:val="28"/>
        </w:rPr>
        <w:t>В ходе мониторинга реализации муниципального проекта руководителем муниципального проекта формируется отчет о ходе реализации з</w:t>
      </w:r>
      <w:r w:rsidRPr="00A84698">
        <w:rPr>
          <w:color w:val="000000"/>
          <w:szCs w:val="28"/>
          <w:shd w:val="clear" w:color="auto" w:fill="FFFFFF"/>
        </w:rPr>
        <w:t>а период (месяц, квартал, год) нарастающим итогом</w:t>
      </w:r>
      <w:r w:rsidRPr="00A84698">
        <w:rPr>
          <w:szCs w:val="28"/>
        </w:rPr>
        <w:t>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Отчет о ходе реализации, формируемый по итогам очередного года реализации муниципального проекта, включает оперативный отчет о ходе реализации за год и уточненный отчет о ходе реализации за год.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 w:rsidRPr="00A84698">
        <w:rPr>
          <w:szCs w:val="28"/>
        </w:rPr>
        <w:t xml:space="preserve">В отчет о ходе реализации за месяц и квартал включается достоверная информация о ходе реализации муниципального проекта, </w:t>
      </w:r>
      <w:proofErr w:type="gramStart"/>
      <w:r w:rsidRPr="00A84698">
        <w:rPr>
          <w:szCs w:val="28"/>
        </w:rPr>
        <w:t>содержащая</w:t>
      </w:r>
      <w:proofErr w:type="gramEnd"/>
      <w:r w:rsidRPr="00A84698">
        <w:rPr>
          <w:szCs w:val="28"/>
        </w:rPr>
        <w:t xml:space="preserve"> в том числе фактические и прогнозные сведения о достижении показателей муниципального проекта, выполнении мероприятий (результатов) муниципального проекта с детализацией до создаваемых (приобретаемых) объектов мероприятий (результатов), контрольных точек муниципального проекта, информацию об исполнении бюджета муниципального проекта, информацию о рисках реализации муниципального проекта и </w:t>
      </w:r>
      <w:proofErr w:type="gramStart"/>
      <w:r w:rsidRPr="00A84698">
        <w:rPr>
          <w:szCs w:val="28"/>
        </w:rPr>
        <w:t>мерах</w:t>
      </w:r>
      <w:proofErr w:type="gramEnd"/>
      <w:r w:rsidRPr="00A84698">
        <w:rPr>
          <w:szCs w:val="28"/>
        </w:rPr>
        <w:t xml:space="preserve"> реагирования, направленных на их устранение (минимизацию), а также иные сведения.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Оперативный отчет о ходе реализации за год включает: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proofErr w:type="gramStart"/>
      <w:r w:rsidRPr="00A84698">
        <w:t>информацию о достижении параметров муниципального проекта, в том числе информацию о достижении показателей муниципального проекта на основе опубликованной официальной статистической информации или на основе документально подтвержденных административных данных (при отсутствии фактических данных на момент подготовки отчета о ходе реализации) за отчетный год, а также прогнозные данные об исполнении (достижении) параметров муниципального проекта;</w:t>
      </w:r>
      <w:proofErr w:type="gramEnd"/>
    </w:p>
    <w:p w:rsidR="000451D3" w:rsidRPr="00A84698" w:rsidRDefault="000451D3" w:rsidP="00EB08A9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4698">
        <w:rPr>
          <w:sz w:val="28"/>
          <w:szCs w:val="28"/>
        </w:rPr>
        <w:t>оперативную информацию об исполнении бюджета муниципального проекта;</w:t>
      </w:r>
    </w:p>
    <w:p w:rsidR="000451D3" w:rsidRPr="00A84698" w:rsidRDefault="000451D3" w:rsidP="00EB08A9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4698">
        <w:rPr>
          <w:sz w:val="28"/>
          <w:szCs w:val="28"/>
        </w:rPr>
        <w:t>информацию о рисках реализации муниципального проекта, а также о мерах реагирования, направленных на их устранение (минимизацию).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rPr>
          <w:szCs w:val="28"/>
        </w:rPr>
        <w:t xml:space="preserve">Уточненный отчет о ходе реализации </w:t>
      </w:r>
      <w:r w:rsidRPr="00A84698">
        <w:t>за год включает: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t>информацию о достижении параметров муниципального проекта, в том числе информацию о достижении показателей муниципального проекта, на основе опубликованной официальной статистической информации и иных фактических подтвержденных данных, а также прогнозные данные об исполнении (достижении) параметров муниципального проекта в следующих отчетных периодах;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pacing w:val="-2"/>
        </w:rPr>
      </w:pPr>
      <w:r w:rsidRPr="00A84698">
        <w:rPr>
          <w:spacing w:val="-2"/>
        </w:rPr>
        <w:t>итоговую информацию об исполнении бюджета муниципального проекта;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pacing w:val="-1"/>
        </w:rPr>
      </w:pPr>
      <w:r w:rsidRPr="00A84698">
        <w:rPr>
          <w:spacing w:val="-1"/>
        </w:rPr>
        <w:t xml:space="preserve">итоговую информацию о рисках реализации муниципального проекта, а </w:t>
      </w:r>
      <w:r w:rsidRPr="00A84698">
        <w:rPr>
          <w:spacing w:val="-1"/>
        </w:rPr>
        <w:lastRenderedPageBreak/>
        <w:t>также о мерах реагирования, направленных на их устранение (минимизацию).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 w:rsidRPr="00A84698">
        <w:t xml:space="preserve">52. </w:t>
      </w:r>
      <w:r w:rsidRPr="00A84698">
        <w:rPr>
          <w:szCs w:val="28"/>
        </w:rPr>
        <w:t>Участники муниципального проекта представляют руководителю муниципального проекта следующую информацию о реализации муниципального проекта в следующие сроки: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информацию о выполнении мероприятий (результатов), контрольных т</w:t>
      </w:r>
      <w:r w:rsidRPr="00A84698">
        <w:rPr>
          <w:rFonts w:ascii="Times New Roman" w:hAnsi="Times New Roman" w:cs="Times New Roman"/>
          <w:sz w:val="28"/>
          <w:szCs w:val="28"/>
        </w:rPr>
        <w:t>о</w:t>
      </w:r>
      <w:r w:rsidRPr="00A84698">
        <w:rPr>
          <w:rFonts w:ascii="Times New Roman" w:hAnsi="Times New Roman" w:cs="Times New Roman"/>
          <w:sz w:val="28"/>
          <w:szCs w:val="28"/>
        </w:rPr>
        <w:t>чек и объектов мероприятий (результатов) муниципального проекта, ответс</w:t>
      </w:r>
      <w:r w:rsidRPr="00A84698">
        <w:rPr>
          <w:rFonts w:ascii="Times New Roman" w:hAnsi="Times New Roman" w:cs="Times New Roman"/>
          <w:sz w:val="28"/>
          <w:szCs w:val="28"/>
        </w:rPr>
        <w:t>т</w:t>
      </w:r>
      <w:r w:rsidRPr="00A84698">
        <w:rPr>
          <w:rFonts w:ascii="Times New Roman" w:hAnsi="Times New Roman" w:cs="Times New Roman"/>
          <w:sz w:val="28"/>
          <w:szCs w:val="28"/>
        </w:rPr>
        <w:t>венными исполнителями которых они являются, а также сведения о рисках ре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>лизации муниципального проекта в части выполнения мероприятий (результ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 xml:space="preserve">тов), контрольных </w:t>
      </w:r>
      <w:proofErr w:type="spellStart"/>
      <w:r w:rsidRPr="00A84698">
        <w:rPr>
          <w:rFonts w:ascii="Times New Roman" w:hAnsi="Times New Roman" w:cs="Times New Roman"/>
          <w:sz w:val="28"/>
          <w:szCs w:val="28"/>
        </w:rPr>
        <w:t>точеки</w:t>
      </w:r>
      <w:proofErr w:type="spellEnd"/>
      <w:r w:rsidRPr="00A84698">
        <w:rPr>
          <w:rFonts w:ascii="Times New Roman" w:hAnsi="Times New Roman" w:cs="Times New Roman"/>
          <w:sz w:val="28"/>
          <w:szCs w:val="28"/>
        </w:rPr>
        <w:t xml:space="preserve"> объектов мероприятий (результатов) – не позднее плановой и (или) фактической даты их выполнения;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proofErr w:type="gramStart"/>
      <w:r w:rsidRPr="00A84698">
        <w:rPr>
          <w:szCs w:val="28"/>
        </w:rPr>
        <w:t>информацию о достижении показателей муниципального проекта, а также сведения о рисках реализации муниципального проекта в части достижения его показателей – не позднее 3-го рабочего дня месяца, следующего за отчетным, либо не позднее установленной даты расчета значений показателей муниципального проекта;</w:t>
      </w:r>
      <w:proofErr w:type="gramEnd"/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 w:rsidRPr="00A84698">
        <w:rPr>
          <w:szCs w:val="28"/>
        </w:rPr>
        <w:t xml:space="preserve">прогнозные данные о достижении показателей муниципального проекта, выполнении мероприятий (результатов), контрольных точек и объектов мероприятий (результатов) муниципального проекта в следующих отчетных периодах и сведения о рисках реализации муниципального проекта в следующих отчетных периодах – не позднее 3-го рабочего дня месяца, следующего за </w:t>
      </w:r>
      <w:proofErr w:type="gramStart"/>
      <w:r w:rsidRPr="00A84698">
        <w:rPr>
          <w:szCs w:val="28"/>
        </w:rPr>
        <w:t>отчетным</w:t>
      </w:r>
      <w:proofErr w:type="gramEnd"/>
      <w:r w:rsidRPr="00A84698">
        <w:rPr>
          <w:szCs w:val="28"/>
        </w:rPr>
        <w:t>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53. Руководитель муниципального проекта: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1) обеспечивает своевременное представление всеми участниками мун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и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ципального проекта информации о реализации муниципального проекта;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2) не позднее 3-го рабочего дня месяца, следующего за отчетным пери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о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дом, представляет в муниципальный проектный офис информацию о реализ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а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ции муниципального проекта (отчет о ходе реализации и документы, подтве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р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ждающие факт выполнения мероприятий (результатов), объектов мероприятий (результатов) и контрольных точек муниципального проекта, достижения пок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а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зателей муниципального проекта);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3) несет ответственность за достоверность, актуальность и полноту </w:t>
      </w:r>
      <w:r w:rsidR="00642770">
        <w:rPr>
          <w:rFonts w:ascii="Times New Roman" w:hAnsi="Times New Roman" w:cs="Times New Roman"/>
          <w:sz w:val="28"/>
          <w:szCs w:val="28"/>
          <w:lang w:bidi="mr-IN"/>
        </w:rPr>
        <w:t xml:space="preserve">            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информации о реализации муниципального проекта.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 xml:space="preserve">4) обеспечивает доработку участниками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муниципального</w:t>
      </w:r>
      <w:r w:rsidRPr="00A84698">
        <w:rPr>
          <w:rFonts w:ascii="Times New Roman" w:hAnsi="Times New Roman" w:cs="Times New Roman"/>
          <w:sz w:val="28"/>
          <w:szCs w:val="28"/>
        </w:rPr>
        <w:t xml:space="preserve"> проекта инфо</w:t>
      </w:r>
      <w:r w:rsidRPr="00A84698">
        <w:rPr>
          <w:rFonts w:ascii="Times New Roman" w:hAnsi="Times New Roman" w:cs="Times New Roman"/>
          <w:sz w:val="28"/>
          <w:szCs w:val="28"/>
        </w:rPr>
        <w:t>р</w:t>
      </w:r>
      <w:r w:rsidRPr="00A84698">
        <w:rPr>
          <w:rFonts w:ascii="Times New Roman" w:hAnsi="Times New Roman" w:cs="Times New Roman"/>
          <w:sz w:val="28"/>
          <w:szCs w:val="28"/>
        </w:rPr>
        <w:t xml:space="preserve">мации о реализации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муниципального</w:t>
      </w:r>
      <w:r w:rsidRPr="00A84698">
        <w:rPr>
          <w:rFonts w:ascii="Times New Roman" w:hAnsi="Times New Roman" w:cs="Times New Roman"/>
          <w:sz w:val="28"/>
          <w:szCs w:val="28"/>
        </w:rPr>
        <w:t xml:space="preserve"> проекта в течение 1 рабочего дня со дня получения предложений муниципального проектного офиса по доработке </w:t>
      </w:r>
      <w:r w:rsidR="0064277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4698">
        <w:rPr>
          <w:rFonts w:ascii="Times New Roman" w:hAnsi="Times New Roman" w:cs="Times New Roman"/>
          <w:sz w:val="28"/>
          <w:szCs w:val="28"/>
        </w:rPr>
        <w:t xml:space="preserve">информации о реализации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муниципального</w:t>
      </w:r>
      <w:r w:rsidRPr="00A84698">
        <w:rPr>
          <w:rFonts w:ascii="Times New Roman" w:hAnsi="Times New Roman" w:cs="Times New Roman"/>
          <w:sz w:val="28"/>
          <w:szCs w:val="28"/>
        </w:rPr>
        <w:t xml:space="preserve"> проекта;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5) </w:t>
      </w:r>
      <w:r w:rsidRPr="00A846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утверждает отчет о ходе реализации.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54. В период временного отсутствия руководителя муниципального пр</w:t>
      </w:r>
      <w:r w:rsidRPr="00A84698">
        <w:rPr>
          <w:rFonts w:ascii="Times New Roman" w:hAnsi="Times New Roman" w:cs="Times New Roman"/>
          <w:sz w:val="28"/>
          <w:szCs w:val="28"/>
        </w:rPr>
        <w:t>о</w:t>
      </w:r>
      <w:r w:rsidRPr="00A84698">
        <w:rPr>
          <w:rFonts w:ascii="Times New Roman" w:hAnsi="Times New Roman" w:cs="Times New Roman"/>
          <w:sz w:val="28"/>
          <w:szCs w:val="28"/>
        </w:rPr>
        <w:t>екта (в связи с отпуском, болезнью или командировкой) мониторинг реализ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>ции муниципального проекта, включая формирование и утверждение отчета о ходе реализации, осуществляется администратором такого муниципального проекта.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55. Муниципальный проектный офис: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1) на постоянной основе осуществляет контроль своевременности пре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д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ставления и оценку актуальности, полноты и корректности информации о </w:t>
      </w:r>
      <w:r w:rsidR="004A599E">
        <w:rPr>
          <w:rFonts w:ascii="Times New Roman" w:hAnsi="Times New Roman" w:cs="Times New Roman"/>
          <w:sz w:val="28"/>
          <w:szCs w:val="28"/>
          <w:lang w:bidi="mr-IN"/>
        </w:rPr>
        <w:t xml:space="preserve">          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реализации муниципального проекта;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lastRenderedPageBreak/>
        <w:t>2) в случае наличия замечаний к информации о реализации муниципал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ь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ного проекта, отчету о ходе реализации возвращает их руководителю муниц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и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пального проекта на доработку;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 xml:space="preserve">3) не позднее 6-го рабочего дня месяца, следующего за </w:t>
      </w:r>
      <w:proofErr w:type="gramStart"/>
      <w:r w:rsidRPr="00A84698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A84698">
        <w:rPr>
          <w:rFonts w:ascii="Times New Roman" w:hAnsi="Times New Roman" w:cs="Times New Roman"/>
          <w:sz w:val="28"/>
          <w:szCs w:val="28"/>
        </w:rPr>
        <w:t>, обесп</w:t>
      </w:r>
      <w:r w:rsidRPr="00A84698">
        <w:rPr>
          <w:rFonts w:ascii="Times New Roman" w:hAnsi="Times New Roman" w:cs="Times New Roman"/>
          <w:sz w:val="28"/>
          <w:szCs w:val="28"/>
        </w:rPr>
        <w:t>е</w:t>
      </w:r>
      <w:r w:rsidRPr="00A84698">
        <w:rPr>
          <w:rFonts w:ascii="Times New Roman" w:hAnsi="Times New Roman" w:cs="Times New Roman"/>
          <w:sz w:val="28"/>
          <w:szCs w:val="28"/>
        </w:rPr>
        <w:t>чивает направление отчета о ходе реализации куратору муниципального прое</w:t>
      </w:r>
      <w:r w:rsidRPr="00A84698">
        <w:rPr>
          <w:rFonts w:ascii="Times New Roman" w:hAnsi="Times New Roman" w:cs="Times New Roman"/>
          <w:sz w:val="28"/>
          <w:szCs w:val="28"/>
        </w:rPr>
        <w:t>к</w:t>
      </w:r>
      <w:r w:rsidRPr="00A84698">
        <w:rPr>
          <w:rFonts w:ascii="Times New Roman" w:hAnsi="Times New Roman" w:cs="Times New Roman"/>
          <w:sz w:val="28"/>
          <w:szCs w:val="28"/>
        </w:rPr>
        <w:t>та.</w:t>
      </w:r>
    </w:p>
    <w:p w:rsidR="000451D3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56. Уточненный отчет о ходе реализации за год формируется и утвержд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>ется не позднее 18 апреля года, следующего за отчетным годом.</w:t>
      </w:r>
    </w:p>
    <w:p w:rsidR="00EB08A9" w:rsidRPr="00A84698" w:rsidRDefault="00EB08A9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51D3" w:rsidRPr="00A84698" w:rsidRDefault="000451D3" w:rsidP="00EB08A9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val="en-US" w:bidi="mr-IN"/>
        </w:rPr>
        <w:t>VI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. Управление рисками реализации муниципального проекта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57. </w:t>
      </w:r>
      <w:r w:rsidRPr="00A84698">
        <w:rPr>
          <w:rFonts w:ascii="Times New Roman" w:hAnsi="Times New Roman" w:cs="Times New Roman"/>
          <w:sz w:val="28"/>
          <w:szCs w:val="28"/>
        </w:rPr>
        <w:t>Отчет о ходе реализации, содержащий риски реализации муниципал</w:t>
      </w:r>
      <w:r w:rsidRPr="00A84698">
        <w:rPr>
          <w:rFonts w:ascii="Times New Roman" w:hAnsi="Times New Roman" w:cs="Times New Roman"/>
          <w:sz w:val="28"/>
          <w:szCs w:val="28"/>
        </w:rPr>
        <w:t>ь</w:t>
      </w:r>
      <w:r w:rsidRPr="00A84698">
        <w:rPr>
          <w:rFonts w:ascii="Times New Roman" w:hAnsi="Times New Roman" w:cs="Times New Roman"/>
          <w:sz w:val="28"/>
          <w:szCs w:val="28"/>
        </w:rPr>
        <w:t xml:space="preserve">ного проекта, по решению куратора такого муниципального проекта и (или) предложению муниципального проектного офиса может быть рассмотрен на заседании муниципального проектного комитета. 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  <w:rPr>
          <w:szCs w:val="28"/>
        </w:rPr>
      </w:pPr>
      <w:r w:rsidRPr="00A84698">
        <w:rPr>
          <w:szCs w:val="28"/>
        </w:rPr>
        <w:t>Рассмотрение муниципальным проектным комитетом отчета о ходе реализации, содержащего риски реализации муниципального проекта, осуществляется не позднее 10 рабочих дней со дня принятия соответствующего решения куратором муниципального проекта и (или) предложения муниципального проектного офиса.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 xml:space="preserve">58. </w:t>
      </w:r>
      <w:proofErr w:type="gramStart"/>
      <w:r w:rsidRPr="00A84698">
        <w:rPr>
          <w:rFonts w:ascii="Times New Roman" w:hAnsi="Times New Roman" w:cs="Times New Roman"/>
          <w:sz w:val="28"/>
          <w:szCs w:val="28"/>
        </w:rPr>
        <w:t>Управление рисками реализации муниципального проекта осущест</w:t>
      </w:r>
      <w:r w:rsidRPr="00A84698">
        <w:rPr>
          <w:rFonts w:ascii="Times New Roman" w:hAnsi="Times New Roman" w:cs="Times New Roman"/>
          <w:sz w:val="28"/>
          <w:szCs w:val="28"/>
        </w:rPr>
        <w:t>в</w:t>
      </w:r>
      <w:r w:rsidRPr="00A84698">
        <w:rPr>
          <w:rFonts w:ascii="Times New Roman" w:hAnsi="Times New Roman" w:cs="Times New Roman"/>
          <w:sz w:val="28"/>
          <w:szCs w:val="28"/>
        </w:rPr>
        <w:t>ляется в соответствии с разрабатываемыми и утверждаемыми Министерством экономического развития Российской Федерации методическими рекоменд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>циями, регламентами и разъяснениями по вопросам управления рисками реал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зации проектов.</w:t>
      </w:r>
      <w:proofErr w:type="gramEnd"/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Управление рисками реализации муниципального проекта осуществляе</w:t>
      </w:r>
      <w:r w:rsidRPr="00A84698">
        <w:rPr>
          <w:rFonts w:ascii="Times New Roman" w:hAnsi="Times New Roman" w:cs="Times New Roman"/>
          <w:sz w:val="28"/>
          <w:szCs w:val="28"/>
        </w:rPr>
        <w:t>т</w:t>
      </w:r>
      <w:r w:rsidRPr="00A84698">
        <w:rPr>
          <w:rFonts w:ascii="Times New Roman" w:hAnsi="Times New Roman" w:cs="Times New Roman"/>
          <w:sz w:val="28"/>
          <w:szCs w:val="28"/>
        </w:rPr>
        <w:t>ся руководителем муниципального проекта совместно с участниками муниц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пального проекта посредством оценки рисков (их идентификации, анализа и определения уровня негативного влияния на ход реализации муниципального проекта и (или) достижения параметров муниципального проекта), а также по</w:t>
      </w:r>
      <w:r w:rsidRPr="00A84698">
        <w:rPr>
          <w:rFonts w:ascii="Times New Roman" w:hAnsi="Times New Roman" w:cs="Times New Roman"/>
          <w:sz w:val="28"/>
          <w:szCs w:val="28"/>
        </w:rPr>
        <w:t>д</w:t>
      </w:r>
      <w:r w:rsidRPr="00A84698">
        <w:rPr>
          <w:rFonts w:ascii="Times New Roman" w:hAnsi="Times New Roman" w:cs="Times New Roman"/>
          <w:sz w:val="28"/>
          <w:szCs w:val="28"/>
        </w:rPr>
        <w:t>готовки и реализации мер реагирования на риски с целью их устранения (м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нимизации).</w:t>
      </w:r>
    </w:p>
    <w:p w:rsidR="000451D3" w:rsidRPr="00A84698" w:rsidRDefault="000451D3" w:rsidP="00EB08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59. Муниципальный проектный офис формирует предложения о мерах реагирования на риски муниципального проекта с целью их устранения (мин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мизации) и направляет их руководителю муниципального проекта.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</w:p>
    <w:p w:rsidR="000451D3" w:rsidRPr="00A84698" w:rsidRDefault="000451D3" w:rsidP="00EB08A9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val="en-US" w:bidi="mr-IN"/>
        </w:rPr>
        <w:t>VII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. Завершение муниципального проекта 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60. В случае возникновения неустранимых обстоятельств, при которых реализация муниципального проекта не может быть продолжена, руководитель муниципального проекта инициирует приостановление или досрочное заве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р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шение муниципального проекта.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Решение о приостановлении или досрочном завершении муниципального проекта принимается муниципальным проектным комитетом.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>Возобновление реализации приостановленного муниципального проекта осуществляется по инициативе куратора муниципального проекта или руков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о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дителя муниципального проекта. Реализация муниципального проекта возо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б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новляется по решению муниципального проектного комитета.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lastRenderedPageBreak/>
        <w:t>61. Завершение муниципального проекта осуществляется: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1) планово – по итогам достижения показателей </w:t>
      </w:r>
      <w:r w:rsidRPr="00A84698">
        <w:rPr>
          <w:rFonts w:ascii="Times New Roman" w:hAnsi="Times New Roman" w:cs="Times New Roman"/>
          <w:sz w:val="28"/>
          <w:szCs w:val="28"/>
        </w:rPr>
        <w:t>и (или) выполнения мер</w:t>
      </w:r>
      <w:r w:rsidRPr="00A84698">
        <w:rPr>
          <w:rFonts w:ascii="Times New Roman" w:hAnsi="Times New Roman" w:cs="Times New Roman"/>
          <w:sz w:val="28"/>
          <w:szCs w:val="28"/>
        </w:rPr>
        <w:t>о</w:t>
      </w:r>
      <w:r w:rsidRPr="00A84698">
        <w:rPr>
          <w:rFonts w:ascii="Times New Roman" w:hAnsi="Times New Roman" w:cs="Times New Roman"/>
          <w:sz w:val="28"/>
          <w:szCs w:val="28"/>
        </w:rPr>
        <w:t xml:space="preserve">приятий (результатов) 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муниципального проекта;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2) досрочно – </w:t>
      </w:r>
      <w:r w:rsidRPr="00A84698">
        <w:rPr>
          <w:rFonts w:ascii="Times New Roman" w:hAnsi="Times New Roman" w:cs="Times New Roman"/>
          <w:sz w:val="28"/>
          <w:szCs w:val="28"/>
        </w:rPr>
        <w:t>при принятии муниципальным проектным комитетом реш</w:t>
      </w:r>
      <w:r w:rsidRPr="00A84698">
        <w:rPr>
          <w:rFonts w:ascii="Times New Roman" w:hAnsi="Times New Roman" w:cs="Times New Roman"/>
          <w:sz w:val="28"/>
          <w:szCs w:val="28"/>
        </w:rPr>
        <w:t>е</w:t>
      </w:r>
      <w:r w:rsidRPr="00A84698">
        <w:rPr>
          <w:rFonts w:ascii="Times New Roman" w:hAnsi="Times New Roman" w:cs="Times New Roman"/>
          <w:sz w:val="28"/>
          <w:szCs w:val="28"/>
        </w:rPr>
        <w:t>ния о невозможности или о нецелесообразности дальнейшей реализации такого муниципального проекта.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62. При завершении муниципального проекта руководитель муниципальн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о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го проекта в срок, не превышающий 20 рабочих дней со дня наступления обсто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я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тельств, указанных в пункте 61 настоящего Порядка, обеспечивает:</w:t>
      </w:r>
    </w:p>
    <w:p w:rsidR="000451D3" w:rsidRPr="00A84698" w:rsidRDefault="000451D3" w:rsidP="00EB08A9">
      <w:pPr>
        <w:pStyle w:val="ConsPlusNormal"/>
        <w:ind w:firstLine="709"/>
        <w:contextualSpacing/>
        <w:jc w:val="both"/>
      </w:pPr>
      <w:r w:rsidRPr="00A84698">
        <w:rPr>
          <w:spacing w:val="-4"/>
          <w:szCs w:val="28"/>
        </w:rPr>
        <w:t xml:space="preserve">подготовку отчета </w:t>
      </w:r>
      <w:proofErr w:type="gramStart"/>
      <w:r w:rsidRPr="00A84698">
        <w:rPr>
          <w:spacing w:val="-4"/>
          <w:szCs w:val="28"/>
        </w:rPr>
        <w:t>о завершении муниципального проекта</w:t>
      </w:r>
      <w:r w:rsidRPr="00A84698">
        <w:t xml:space="preserve"> за весь период его реализации нарастающим итогом с начала реализации такого муниципального проекта по форме отчета о ходе</w:t>
      </w:r>
      <w:proofErr w:type="gramEnd"/>
      <w:r w:rsidRPr="00A84698">
        <w:t xml:space="preserve"> реализации муниципального проекта, предусмотренной пунктом 51 настоящего Порядка;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согласование отчета о </w:t>
      </w:r>
      <w:proofErr w:type="spellStart"/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завершениимуниципального</w:t>
      </w:r>
      <w:proofErr w:type="spellEnd"/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 проекта с муниципал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ь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ным проектным офисом, участниками муниципального проекта;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получение заключения общественно-экспертного совета на отчет о </w:t>
      </w:r>
      <w:proofErr w:type="spellStart"/>
      <w:r w:rsidRPr="00A84698">
        <w:rPr>
          <w:rFonts w:ascii="Times New Roman" w:hAnsi="Times New Roman" w:cs="Times New Roman"/>
          <w:sz w:val="28"/>
          <w:szCs w:val="28"/>
          <w:lang w:bidi="mr-IN"/>
        </w:rPr>
        <w:t>з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а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вершениимуниципального</w:t>
      </w:r>
      <w:proofErr w:type="spellEnd"/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 проекта.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63. В случае наличия замечаний к отчету о завершении муниципального проекта муниципальный проектный офис возвращает его руководителю мун</w:t>
      </w:r>
      <w:r w:rsidRPr="00A84698">
        <w:rPr>
          <w:rFonts w:ascii="Times New Roman" w:hAnsi="Times New Roman" w:cs="Times New Roman"/>
          <w:sz w:val="28"/>
          <w:szCs w:val="28"/>
        </w:rPr>
        <w:t>и</w:t>
      </w:r>
      <w:r w:rsidRPr="00A84698">
        <w:rPr>
          <w:rFonts w:ascii="Times New Roman" w:hAnsi="Times New Roman" w:cs="Times New Roman"/>
          <w:sz w:val="28"/>
          <w:szCs w:val="28"/>
        </w:rPr>
        <w:t>ципального проекта на доработку.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64. Согласованный отчет о завершении </w:t>
      </w:r>
      <w:r w:rsidRPr="00A84698">
        <w:rPr>
          <w:rFonts w:ascii="Times New Roman" w:hAnsi="Times New Roman" w:cs="Times New Roman"/>
          <w:spacing w:val="-4"/>
          <w:sz w:val="28"/>
          <w:szCs w:val="28"/>
        </w:rPr>
        <w:t>муниципального проекта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 с заключ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е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нием общественно-экспертного совета направляется руководителем муниципал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ь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ного проекта в муниципальный проектный комитет для утверждения.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65. Муниципальный проектный комитет рассматривает поступивший отчет о завершении муниципального проекта с заключением общественно-экспертного совета на своем заседании и принимает одно из следующих решений:</w:t>
      </w:r>
    </w:p>
    <w:p w:rsidR="000451D3" w:rsidRPr="00A84698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1) 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о завершении муниципального проекта и утверждении отчета о </w:t>
      </w:r>
      <w:proofErr w:type="spellStart"/>
      <w:r w:rsidRPr="00A84698">
        <w:rPr>
          <w:rFonts w:ascii="Times New Roman" w:hAnsi="Times New Roman" w:cs="Times New Roman"/>
          <w:sz w:val="28"/>
          <w:szCs w:val="28"/>
          <w:lang w:bidi="mr-IN"/>
        </w:rPr>
        <w:t>заве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р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шениимуниципального</w:t>
      </w:r>
      <w:proofErr w:type="spellEnd"/>
      <w:r w:rsidRPr="00A84698">
        <w:rPr>
          <w:rFonts w:ascii="Times New Roman" w:hAnsi="Times New Roman" w:cs="Times New Roman"/>
          <w:sz w:val="28"/>
          <w:szCs w:val="28"/>
          <w:lang w:bidi="mr-IN"/>
        </w:rPr>
        <w:t xml:space="preserve"> проекта, в котором муниципальному проекту присва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и</w:t>
      </w:r>
      <w:r w:rsidRPr="00A84698">
        <w:rPr>
          <w:rFonts w:ascii="Times New Roman" w:hAnsi="Times New Roman" w:cs="Times New Roman"/>
          <w:sz w:val="28"/>
          <w:szCs w:val="28"/>
          <w:lang w:bidi="mr-IN"/>
        </w:rPr>
        <w:t>вает один из следующих статусов: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муниципальный проект реализован успешно без отклонений – в случае, если показатели муниципального проекта достигнуты, мероприятия (результ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>ты) муниципального проекта выполнены, отсутствуют отклонения по срокам и бюджету муниципального проекта;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муниципальный проект реализован успешно с отклонениями – в случае, если показатели муниципального проекта достигнуты, мероприятия (результ</w:t>
      </w:r>
      <w:r w:rsidRPr="00A84698">
        <w:rPr>
          <w:rFonts w:ascii="Times New Roman" w:hAnsi="Times New Roman" w:cs="Times New Roman"/>
          <w:sz w:val="28"/>
          <w:szCs w:val="28"/>
        </w:rPr>
        <w:t>а</w:t>
      </w:r>
      <w:r w:rsidRPr="00A84698">
        <w:rPr>
          <w:rFonts w:ascii="Times New Roman" w:hAnsi="Times New Roman" w:cs="Times New Roman"/>
          <w:sz w:val="28"/>
          <w:szCs w:val="28"/>
        </w:rPr>
        <w:t>ты) муниципального проекта выполнены, имеются отклонения по срокам, бюджету муниципального проекта;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4698">
        <w:rPr>
          <w:rFonts w:ascii="Times New Roman" w:hAnsi="Times New Roman" w:cs="Times New Roman"/>
          <w:sz w:val="28"/>
          <w:szCs w:val="28"/>
        </w:rPr>
        <w:t>муниципальный проект не реализован, ресурсы не использованы – в сл</w:t>
      </w:r>
      <w:r w:rsidRPr="00A84698">
        <w:rPr>
          <w:rFonts w:ascii="Times New Roman" w:hAnsi="Times New Roman" w:cs="Times New Roman"/>
          <w:sz w:val="28"/>
          <w:szCs w:val="28"/>
        </w:rPr>
        <w:t>у</w:t>
      </w:r>
      <w:r w:rsidRPr="00A84698">
        <w:rPr>
          <w:rFonts w:ascii="Times New Roman" w:hAnsi="Times New Roman" w:cs="Times New Roman"/>
          <w:sz w:val="28"/>
          <w:szCs w:val="28"/>
        </w:rPr>
        <w:t>чае, если показатели муниципального проекта не были достигнуты, меропри</w:t>
      </w:r>
      <w:r w:rsidRPr="00A84698">
        <w:rPr>
          <w:rFonts w:ascii="Times New Roman" w:hAnsi="Times New Roman" w:cs="Times New Roman"/>
          <w:sz w:val="28"/>
          <w:szCs w:val="28"/>
        </w:rPr>
        <w:t>я</w:t>
      </w:r>
      <w:r w:rsidRPr="00A84698">
        <w:rPr>
          <w:rFonts w:ascii="Times New Roman" w:hAnsi="Times New Roman" w:cs="Times New Roman"/>
          <w:sz w:val="28"/>
          <w:szCs w:val="28"/>
        </w:rPr>
        <w:t xml:space="preserve">тия (результаты) муниципального проекта не были выполнены, ресурсы не </w:t>
      </w:r>
      <w:r w:rsidR="004A599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4698">
        <w:rPr>
          <w:rFonts w:ascii="Times New Roman" w:hAnsi="Times New Roman" w:cs="Times New Roman"/>
          <w:sz w:val="28"/>
          <w:szCs w:val="28"/>
        </w:rPr>
        <w:t>использованы;</w:t>
      </w:r>
    </w:p>
    <w:p w:rsidR="000451D3" w:rsidRPr="00A84698" w:rsidRDefault="000451D3" w:rsidP="00EB08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84698">
        <w:rPr>
          <w:rFonts w:ascii="Times New Roman" w:hAnsi="Times New Roman" w:cs="Times New Roman"/>
          <w:spacing w:val="-2"/>
          <w:sz w:val="28"/>
          <w:szCs w:val="28"/>
        </w:rPr>
        <w:t>муниципальный проект не реализован, ресурсы использованы – в случае, если показатели муниципального проекта не были достигнуты, мероприятия (р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84698">
        <w:rPr>
          <w:rFonts w:ascii="Times New Roman" w:hAnsi="Times New Roman" w:cs="Times New Roman"/>
          <w:spacing w:val="-2"/>
          <w:sz w:val="28"/>
          <w:szCs w:val="28"/>
        </w:rPr>
        <w:t>зультаты) муниципального проекта не были выполнены, ресурсы использованы;</w:t>
      </w:r>
    </w:p>
    <w:p w:rsidR="000451D3" w:rsidRPr="00A84698" w:rsidRDefault="000451D3" w:rsidP="00EB08A9">
      <w:pPr>
        <w:pStyle w:val="ConsPlusNormal"/>
        <w:widowControl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A84698">
        <w:rPr>
          <w:szCs w:val="28"/>
        </w:rPr>
        <w:t>2) иное решение.</w:t>
      </w:r>
    </w:p>
    <w:p w:rsidR="000451D3" w:rsidRDefault="000451D3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bidi="mr-IN"/>
        </w:rPr>
      </w:pP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lastRenderedPageBreak/>
        <w:t xml:space="preserve">66. Со дня утверждения муниципальным проектным комитетом отчета о </w:t>
      </w:r>
      <w:r w:rsidR="004A599E">
        <w:rPr>
          <w:rFonts w:ascii="Times New Roman" w:hAnsi="Times New Roman" w:cs="Times New Roman"/>
          <w:spacing w:val="-4"/>
          <w:sz w:val="28"/>
          <w:szCs w:val="28"/>
          <w:lang w:bidi="mr-IN"/>
        </w:rPr>
        <w:t xml:space="preserve">    </w:t>
      </w:r>
      <w:r w:rsidRPr="00A84698">
        <w:rPr>
          <w:rFonts w:ascii="Times New Roman" w:hAnsi="Times New Roman" w:cs="Times New Roman"/>
          <w:spacing w:val="-4"/>
          <w:sz w:val="28"/>
          <w:szCs w:val="28"/>
          <w:lang w:bidi="mr-IN"/>
        </w:rPr>
        <w:t>завершении муниципального проекта он считается завершенным.</w:t>
      </w:r>
    </w:p>
    <w:p w:rsidR="00722DEB" w:rsidRDefault="00722DEB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4A599E" w:rsidRDefault="004A599E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4A599E" w:rsidRDefault="004A599E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4A599E" w:rsidRDefault="004A599E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4A599E" w:rsidRDefault="004A599E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4A599E" w:rsidRDefault="004A599E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4A599E" w:rsidRPr="00A84698" w:rsidRDefault="004A599E" w:rsidP="00EB08A9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DejaVu Sans" w:hAnsi="Times New Roman" w:cs="Times New Roman"/>
          <w:spacing w:val="-4"/>
          <w:sz w:val="28"/>
          <w:szCs w:val="28"/>
          <w:lang w:eastAsia="zh-CN" w:bidi="mr-IN"/>
        </w:rPr>
      </w:pPr>
    </w:p>
    <w:p w:rsidR="00722DEB" w:rsidRDefault="00722DEB" w:rsidP="00722DEB">
      <w:pPr>
        <w:pStyle w:val="a3"/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722DEB" w:rsidRDefault="00722DEB" w:rsidP="00722DEB">
      <w:pPr>
        <w:pStyle w:val="a3"/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722DEB" w:rsidRDefault="00722D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22DEB" w:rsidTr="002170CE">
        <w:tc>
          <w:tcPr>
            <w:tcW w:w="4927" w:type="dxa"/>
          </w:tcPr>
          <w:p w:rsidR="00722DEB" w:rsidRDefault="00722DEB" w:rsidP="002170C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22DEB" w:rsidRPr="00F25ED7" w:rsidRDefault="00722DEB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722DEB" w:rsidRPr="00F25ED7" w:rsidRDefault="00722DEB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22DEB" w:rsidRPr="00F25ED7" w:rsidRDefault="00722DEB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Арзгирскогомуниципального</w:t>
            </w:r>
            <w:proofErr w:type="spellEnd"/>
            <w:r w:rsidRPr="00F25ED7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722DEB" w:rsidRPr="00F25ED7" w:rsidRDefault="00722DEB" w:rsidP="004A599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722DEB" w:rsidRDefault="004A599E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12 апреля 2024 г. № 230</w:t>
            </w:r>
          </w:p>
          <w:p w:rsidR="00722DEB" w:rsidRDefault="00722DEB" w:rsidP="002170C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2DEB" w:rsidRDefault="00722DEB" w:rsidP="00722DEB">
      <w:pPr>
        <w:pStyle w:val="a3"/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722DEB" w:rsidRDefault="00722DEB" w:rsidP="00722DEB">
      <w:pPr>
        <w:pStyle w:val="a3"/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:rsidR="00722DEB" w:rsidRDefault="00722DEB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722DEB" w:rsidRDefault="00722DEB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проектного комитета муниципальных проектов Арзгирского муниципального округа Ставропольского края</w:t>
      </w:r>
      <w:r w:rsidR="002B5AE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42770">
        <w:rPr>
          <w:rFonts w:ascii="Times New Roman" w:hAnsi="Times New Roman" w:cs="Times New Roman"/>
          <w:sz w:val="28"/>
          <w:szCs w:val="28"/>
        </w:rPr>
        <w:t xml:space="preserve"> </w:t>
      </w:r>
      <w:r w:rsidR="002B5AEF">
        <w:rPr>
          <w:rFonts w:ascii="Times New Roman" w:hAnsi="Times New Roman" w:cs="Times New Roman"/>
          <w:sz w:val="28"/>
          <w:szCs w:val="28"/>
        </w:rPr>
        <w:t>-</w:t>
      </w:r>
      <w:r w:rsidR="00642770">
        <w:rPr>
          <w:rFonts w:ascii="Times New Roman" w:hAnsi="Times New Roman" w:cs="Times New Roman"/>
          <w:sz w:val="28"/>
          <w:szCs w:val="28"/>
        </w:rPr>
        <w:t xml:space="preserve"> </w:t>
      </w:r>
      <w:r w:rsidR="002B5AEF">
        <w:rPr>
          <w:rFonts w:ascii="Times New Roman" w:hAnsi="Times New Roman" w:cs="Times New Roman"/>
          <w:sz w:val="28"/>
          <w:szCs w:val="28"/>
        </w:rPr>
        <w:t>комитет)</w:t>
      </w:r>
    </w:p>
    <w:p w:rsidR="00722DEB" w:rsidRDefault="00722DEB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5AEF" w:rsidRDefault="002B5AEF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237"/>
      </w:tblGrid>
      <w:tr w:rsidR="00722DEB" w:rsidTr="002170CE">
        <w:tc>
          <w:tcPr>
            <w:tcW w:w="3510" w:type="dxa"/>
          </w:tcPr>
          <w:p w:rsidR="00133386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Палагута Алексей </w:t>
            </w:r>
          </w:p>
          <w:p w:rsidR="00722DEB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6237" w:type="dxa"/>
          </w:tcPr>
          <w:p w:rsidR="00722DEB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Арзгирского муниципального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ропольского края, председатель комитета</w:t>
            </w:r>
          </w:p>
        </w:tc>
      </w:tr>
      <w:tr w:rsidR="00722DEB" w:rsidTr="002170CE">
        <w:tc>
          <w:tcPr>
            <w:tcW w:w="3510" w:type="dxa"/>
          </w:tcPr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386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Дядюшко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Анатолий </w:t>
            </w:r>
          </w:p>
          <w:p w:rsidR="00722DEB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6237" w:type="dxa"/>
          </w:tcPr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DEB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Арзгирского муниципального округа Ставропольского края, заместитель председателя комитета</w:t>
            </w:r>
          </w:p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DEB" w:rsidTr="002170CE">
        <w:tc>
          <w:tcPr>
            <w:tcW w:w="3510" w:type="dxa"/>
          </w:tcPr>
          <w:p w:rsidR="00722DEB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Лаврова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</w:t>
            </w:r>
          </w:p>
          <w:p w:rsidR="00133386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237" w:type="dxa"/>
          </w:tcPr>
          <w:p w:rsidR="00722DEB" w:rsidRDefault="00133386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Арзгирского муниципального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</w:t>
            </w:r>
            <w:r w:rsidR="002B5AEF">
              <w:rPr>
                <w:rFonts w:ascii="Times New Roman" w:hAnsi="Times New Roman" w:cs="Times New Roman"/>
                <w:sz w:val="28"/>
                <w:szCs w:val="28"/>
              </w:rPr>
              <w:t>га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тавропольского края, секретарь комитета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386" w:rsidTr="002170CE">
        <w:tc>
          <w:tcPr>
            <w:tcW w:w="9747" w:type="dxa"/>
            <w:gridSpan w:val="2"/>
          </w:tcPr>
          <w:p w:rsidR="00133386" w:rsidRDefault="002170CE" w:rsidP="004A599E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комитета: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2170CE">
        <w:tc>
          <w:tcPr>
            <w:tcW w:w="3510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Арзгирского муниципального округа Ставропольского края</w:t>
            </w:r>
          </w:p>
        </w:tc>
      </w:tr>
      <w:tr w:rsidR="002170CE" w:rsidTr="002170CE">
        <w:tc>
          <w:tcPr>
            <w:tcW w:w="3510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Кострицкий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Анатолий 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237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Арзгирского                муниципального округа Ставропольского края (по согласованию)</w:t>
            </w:r>
          </w:p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2170CE">
        <w:tc>
          <w:tcPr>
            <w:tcW w:w="3510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Лисовина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237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                    обеспечения администрации Арзгирского                 муниципального округа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2170CE">
        <w:tc>
          <w:tcPr>
            <w:tcW w:w="3510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Овсянникова Наталия 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6237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                                администрации Арзгирского муниципального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2170CE">
        <w:tc>
          <w:tcPr>
            <w:tcW w:w="3510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Черныш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Михаил 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6237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территориального отдела Арзгирского                            муниципального округа Ставропольского края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Арзгир</w:t>
            </w:r>
          </w:p>
          <w:p w:rsidR="004A599E" w:rsidRDefault="004A599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2170CE">
        <w:tc>
          <w:tcPr>
            <w:tcW w:w="3510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Шафорост </w:t>
            </w:r>
            <w:r w:rsidR="004A59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Виктория </w:t>
            </w:r>
          </w:p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6237" w:type="dxa"/>
          </w:tcPr>
          <w:p w:rsidR="002170CE" w:rsidRDefault="002170CE" w:rsidP="004A599E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                              Арзгирского муниципального округа                          Ставропольского края</w:t>
            </w:r>
          </w:p>
        </w:tc>
      </w:tr>
    </w:tbl>
    <w:p w:rsidR="00722DEB" w:rsidRDefault="00722DEB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70CE" w:rsidRDefault="002170C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599E" w:rsidRDefault="004A599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599E" w:rsidRDefault="004A599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599E" w:rsidRDefault="004A599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A599E" w:rsidRDefault="004A599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70CE" w:rsidRDefault="00217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2170CE" w:rsidTr="002170CE">
        <w:tc>
          <w:tcPr>
            <w:tcW w:w="4927" w:type="dxa"/>
          </w:tcPr>
          <w:p w:rsidR="002170CE" w:rsidRDefault="002170CE" w:rsidP="002170C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170CE" w:rsidRPr="00F25ED7" w:rsidRDefault="002170CE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2170CE" w:rsidRPr="00F25ED7" w:rsidRDefault="002170CE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170CE" w:rsidRPr="00F25ED7" w:rsidRDefault="002170CE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Арзгирскогомуниципального</w:t>
            </w:r>
            <w:proofErr w:type="spellEnd"/>
            <w:r w:rsidRPr="00F25ED7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2170CE" w:rsidRPr="00F25ED7" w:rsidRDefault="002170CE" w:rsidP="002B5AE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5ED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170CE" w:rsidRDefault="002B5AEF" w:rsidP="002170C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12 апреля 2024 г. № 230</w:t>
            </w:r>
          </w:p>
          <w:p w:rsidR="002170CE" w:rsidRDefault="002170CE" w:rsidP="002170C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70CE" w:rsidRDefault="002170C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70CE" w:rsidRDefault="002170CE" w:rsidP="00722DEB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2170CE" w:rsidRDefault="002170CE" w:rsidP="00722DEB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проектного офиса Арзгирского муниципального округа </w:t>
      </w:r>
    </w:p>
    <w:p w:rsidR="002170CE" w:rsidRDefault="002170CE" w:rsidP="00722DEB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170CE" w:rsidRDefault="002170C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237"/>
      </w:tblGrid>
      <w:tr w:rsidR="002170CE" w:rsidTr="002170CE">
        <w:tc>
          <w:tcPr>
            <w:tcW w:w="3510" w:type="dxa"/>
          </w:tcPr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Дядюшко Анатолий </w:t>
            </w:r>
          </w:p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6237" w:type="dxa"/>
          </w:tcPr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Арзгирского муниципального округа Ставропольского края, руководитель проектного офиса</w:t>
            </w:r>
          </w:p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2170CE">
        <w:tc>
          <w:tcPr>
            <w:tcW w:w="3510" w:type="dxa"/>
          </w:tcPr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Пигун Марина</w:t>
            </w:r>
          </w:p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6237" w:type="dxa"/>
          </w:tcPr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экономического развития администрации Арзгирского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ставропольского края, секретарь  проектного офиса</w:t>
            </w:r>
          </w:p>
          <w:p w:rsidR="002170CE" w:rsidRDefault="002170CE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CE" w:rsidTr="008D5DAA">
        <w:tc>
          <w:tcPr>
            <w:tcW w:w="9747" w:type="dxa"/>
            <w:gridSpan w:val="2"/>
          </w:tcPr>
          <w:p w:rsidR="002170CE" w:rsidRDefault="002170CE" w:rsidP="002B5AEF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965B5B">
              <w:rPr>
                <w:rFonts w:ascii="Times New Roman" w:hAnsi="Times New Roman" w:cs="Times New Roman"/>
                <w:sz w:val="28"/>
                <w:szCs w:val="28"/>
              </w:rPr>
              <w:t>проектного офиса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Геращенко Ирина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труда и социальной защ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населения администрации Арзгирского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Есипенко Ольга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организационным и общим вопросам администрации Арзгирского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Кравченко Максим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строительства и архитектуры администрации Арзгирского муниципального </w:t>
            </w:r>
            <w:r w:rsidR="002B5AE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2B5A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Лаврова Марина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экономического развития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министрации Арзгирского муниципального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Мегеря Сергей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имущественных и земельных отношений администрации Арзгирского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Мовчан Александр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Васильевич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и охраны окружающей среды администрации Арзгирского                 муниципального округа 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Ньорба Евгений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правового и </w:t>
            </w:r>
            <w:r w:rsidR="002B5AEF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кадрового обеспечения администрации Арзги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B5AEF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Подкладов Николай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Арзгирского муниципального округа Ставр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польского края</w:t>
            </w:r>
          </w:p>
          <w:p w:rsidR="002B5AEF" w:rsidRDefault="002B5AEF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Скотникова Марина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администрации 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гирского муниципального округа Ставропольск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края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Фисун Александр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6237" w:type="dxa"/>
          </w:tcPr>
          <w:p w:rsidR="002B5AEF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муниципального хозяйства </w:t>
            </w:r>
            <w:r w:rsidR="0064277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Арзгирского муниципального </w:t>
            </w:r>
            <w:r w:rsidR="00642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642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8D5DAA" w:rsidTr="008D5DAA">
        <w:tc>
          <w:tcPr>
            <w:tcW w:w="3510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Хомякова Мария </w:t>
            </w:r>
          </w:p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6237" w:type="dxa"/>
          </w:tcPr>
          <w:p w:rsidR="008D5DAA" w:rsidRDefault="008D5DAA" w:rsidP="002B5AEF">
            <w:pPr>
              <w:pStyle w:val="a3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социального развития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страции Арзгирского муниципального округа Ставропольского края</w:t>
            </w:r>
          </w:p>
        </w:tc>
      </w:tr>
    </w:tbl>
    <w:p w:rsidR="002170CE" w:rsidRDefault="002170CE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D5DAA" w:rsidRDefault="008D5DAA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D5DAA" w:rsidRDefault="008D5DAA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4A31" w:rsidRDefault="00BD4A31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D4A31" w:rsidRDefault="00BD4A31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D5DAA" w:rsidRPr="00F25ED7" w:rsidRDefault="008D5DAA" w:rsidP="00722DEB">
      <w:pPr>
        <w:pStyle w:val="a3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8D5DAA" w:rsidRPr="00F25ED7" w:rsidSect="004A599E"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6F" w:rsidRDefault="00195F6F" w:rsidP="00447ACB">
      <w:pPr>
        <w:spacing w:after="0" w:line="240" w:lineRule="auto"/>
      </w:pPr>
      <w:r>
        <w:separator/>
      </w:r>
    </w:p>
  </w:endnote>
  <w:endnote w:type="continuationSeparator" w:id="0">
    <w:p w:rsidR="00195F6F" w:rsidRDefault="00195F6F" w:rsidP="00447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6F" w:rsidRDefault="00195F6F" w:rsidP="00447ACB">
      <w:pPr>
        <w:spacing w:after="0" w:line="240" w:lineRule="auto"/>
      </w:pPr>
      <w:r>
        <w:separator/>
      </w:r>
    </w:p>
  </w:footnote>
  <w:footnote w:type="continuationSeparator" w:id="0">
    <w:p w:rsidR="00195F6F" w:rsidRDefault="00195F6F" w:rsidP="00447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8296"/>
      <w:docPartObj>
        <w:docPartGallery w:val="Page Numbers (Top of Page)"/>
        <w:docPartUnique/>
      </w:docPartObj>
    </w:sdtPr>
    <w:sdtContent>
      <w:p w:rsidR="002B5AEF" w:rsidRDefault="001337BC">
        <w:pPr>
          <w:pStyle w:val="ac"/>
          <w:jc w:val="center"/>
        </w:pPr>
        <w:fldSimple w:instr=" PAGE   \* MERGEFORMAT ">
          <w:r w:rsidR="00A8540F">
            <w:rPr>
              <w:noProof/>
            </w:rPr>
            <w:t>18</w:t>
          </w:r>
        </w:fldSimple>
      </w:p>
    </w:sdtContent>
  </w:sdt>
  <w:p w:rsidR="002B5AEF" w:rsidRDefault="002B5AE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D61A6"/>
    <w:multiLevelType w:val="multilevel"/>
    <w:tmpl w:val="7CF0A9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25ED7"/>
    <w:rsid w:val="00020274"/>
    <w:rsid w:val="0003315F"/>
    <w:rsid w:val="00034A39"/>
    <w:rsid w:val="000451D3"/>
    <w:rsid w:val="00076EB3"/>
    <w:rsid w:val="00083B90"/>
    <w:rsid w:val="000859D5"/>
    <w:rsid w:val="000A3015"/>
    <w:rsid w:val="000A47B7"/>
    <w:rsid w:val="000A66BE"/>
    <w:rsid w:val="00104341"/>
    <w:rsid w:val="00133386"/>
    <w:rsid w:val="001337BC"/>
    <w:rsid w:val="001343B4"/>
    <w:rsid w:val="00140B93"/>
    <w:rsid w:val="001714A3"/>
    <w:rsid w:val="0017152A"/>
    <w:rsid w:val="00195F6F"/>
    <w:rsid w:val="00196472"/>
    <w:rsid w:val="00197A41"/>
    <w:rsid w:val="001C615F"/>
    <w:rsid w:val="001E5542"/>
    <w:rsid w:val="001E68A7"/>
    <w:rsid w:val="001F78B7"/>
    <w:rsid w:val="002170CE"/>
    <w:rsid w:val="00230F77"/>
    <w:rsid w:val="00252B85"/>
    <w:rsid w:val="00264110"/>
    <w:rsid w:val="00287A3F"/>
    <w:rsid w:val="00287BC8"/>
    <w:rsid w:val="002B5AEF"/>
    <w:rsid w:val="002C053B"/>
    <w:rsid w:val="002C09F6"/>
    <w:rsid w:val="002C6F39"/>
    <w:rsid w:val="002E73A6"/>
    <w:rsid w:val="003015E0"/>
    <w:rsid w:val="00311D9B"/>
    <w:rsid w:val="0031581A"/>
    <w:rsid w:val="003319AB"/>
    <w:rsid w:val="00351910"/>
    <w:rsid w:val="00367801"/>
    <w:rsid w:val="003D51AE"/>
    <w:rsid w:val="00400051"/>
    <w:rsid w:val="00400E3D"/>
    <w:rsid w:val="00405E27"/>
    <w:rsid w:val="00427DD6"/>
    <w:rsid w:val="00436A36"/>
    <w:rsid w:val="004469B6"/>
    <w:rsid w:val="00447ACB"/>
    <w:rsid w:val="004524E5"/>
    <w:rsid w:val="00463109"/>
    <w:rsid w:val="004823D9"/>
    <w:rsid w:val="00495E4C"/>
    <w:rsid w:val="004A599E"/>
    <w:rsid w:val="0050614E"/>
    <w:rsid w:val="00507B9B"/>
    <w:rsid w:val="0052136B"/>
    <w:rsid w:val="0053772B"/>
    <w:rsid w:val="0056472F"/>
    <w:rsid w:val="00564CA1"/>
    <w:rsid w:val="005814FA"/>
    <w:rsid w:val="00620F78"/>
    <w:rsid w:val="00623856"/>
    <w:rsid w:val="00623A3E"/>
    <w:rsid w:val="006351A3"/>
    <w:rsid w:val="00642770"/>
    <w:rsid w:val="00660312"/>
    <w:rsid w:val="00693862"/>
    <w:rsid w:val="006C72ED"/>
    <w:rsid w:val="006D2E4A"/>
    <w:rsid w:val="006D4387"/>
    <w:rsid w:val="006D6BA7"/>
    <w:rsid w:val="006F3AA0"/>
    <w:rsid w:val="0071142E"/>
    <w:rsid w:val="00722DEB"/>
    <w:rsid w:val="0073205A"/>
    <w:rsid w:val="00764E9E"/>
    <w:rsid w:val="00767366"/>
    <w:rsid w:val="00771D3F"/>
    <w:rsid w:val="00796591"/>
    <w:rsid w:val="007B387E"/>
    <w:rsid w:val="007F21C9"/>
    <w:rsid w:val="00817AAB"/>
    <w:rsid w:val="008558E3"/>
    <w:rsid w:val="00870285"/>
    <w:rsid w:val="0087204D"/>
    <w:rsid w:val="00880D82"/>
    <w:rsid w:val="00881DB4"/>
    <w:rsid w:val="008A1946"/>
    <w:rsid w:val="008A1B6A"/>
    <w:rsid w:val="008A558E"/>
    <w:rsid w:val="008C7FE4"/>
    <w:rsid w:val="008D1839"/>
    <w:rsid w:val="008D5DAA"/>
    <w:rsid w:val="00910D69"/>
    <w:rsid w:val="00915D1B"/>
    <w:rsid w:val="00965B5B"/>
    <w:rsid w:val="00996696"/>
    <w:rsid w:val="009D2421"/>
    <w:rsid w:val="009F53BF"/>
    <w:rsid w:val="00A14510"/>
    <w:rsid w:val="00A23647"/>
    <w:rsid w:val="00A36041"/>
    <w:rsid w:val="00A84698"/>
    <w:rsid w:val="00A8540F"/>
    <w:rsid w:val="00AA513C"/>
    <w:rsid w:val="00AB64A3"/>
    <w:rsid w:val="00AF2868"/>
    <w:rsid w:val="00B33660"/>
    <w:rsid w:val="00B36E76"/>
    <w:rsid w:val="00B548A7"/>
    <w:rsid w:val="00B97B7D"/>
    <w:rsid w:val="00BB2FD9"/>
    <w:rsid w:val="00BD4A31"/>
    <w:rsid w:val="00BE33F8"/>
    <w:rsid w:val="00C33573"/>
    <w:rsid w:val="00C51A86"/>
    <w:rsid w:val="00C67232"/>
    <w:rsid w:val="00C672C4"/>
    <w:rsid w:val="00CA0407"/>
    <w:rsid w:val="00CA0E71"/>
    <w:rsid w:val="00CF7B65"/>
    <w:rsid w:val="00D33DBA"/>
    <w:rsid w:val="00D3637E"/>
    <w:rsid w:val="00D85F2D"/>
    <w:rsid w:val="00DD6A11"/>
    <w:rsid w:val="00DE03C3"/>
    <w:rsid w:val="00E05365"/>
    <w:rsid w:val="00E07305"/>
    <w:rsid w:val="00E241BA"/>
    <w:rsid w:val="00E24570"/>
    <w:rsid w:val="00E31946"/>
    <w:rsid w:val="00E62679"/>
    <w:rsid w:val="00E94410"/>
    <w:rsid w:val="00E96B95"/>
    <w:rsid w:val="00EB08A9"/>
    <w:rsid w:val="00EC5BD3"/>
    <w:rsid w:val="00EE2657"/>
    <w:rsid w:val="00EF61AC"/>
    <w:rsid w:val="00F165A9"/>
    <w:rsid w:val="00F22FD9"/>
    <w:rsid w:val="00F25ED7"/>
    <w:rsid w:val="00F30B94"/>
    <w:rsid w:val="00F5612C"/>
    <w:rsid w:val="00F57F02"/>
    <w:rsid w:val="00F65A7F"/>
    <w:rsid w:val="00F74A2C"/>
    <w:rsid w:val="00F92E49"/>
    <w:rsid w:val="00FA58B9"/>
    <w:rsid w:val="00FC3001"/>
    <w:rsid w:val="00FC756E"/>
    <w:rsid w:val="00FE0E0D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ED7"/>
    <w:pPr>
      <w:spacing w:after="0" w:line="240" w:lineRule="auto"/>
    </w:pPr>
  </w:style>
  <w:style w:type="table" w:styleId="a4">
    <w:name w:val="Table Grid"/>
    <w:basedOn w:val="a1"/>
    <w:uiPriority w:val="59"/>
    <w:rsid w:val="00F30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D6B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Default">
    <w:name w:val="Default"/>
    <w:uiPriority w:val="99"/>
    <w:rsid w:val="00AF2868"/>
    <w:pPr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color w:val="000000"/>
      <w:sz w:val="24"/>
      <w:szCs w:val="24"/>
      <w:lang w:eastAsia="zh-CN" w:bidi="mr-IN"/>
    </w:rPr>
  </w:style>
  <w:style w:type="paragraph" w:customStyle="1" w:styleId="formattexttopleveltext">
    <w:name w:val="formattext topleveltext"/>
    <w:basedOn w:val="a"/>
    <w:uiPriority w:val="99"/>
    <w:rsid w:val="00623A3E"/>
    <w:pPr>
      <w:suppressAutoHyphens/>
      <w:spacing w:before="280" w:after="280" w:line="240" w:lineRule="auto"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623A3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Body Text"/>
    <w:basedOn w:val="a"/>
    <w:link w:val="a6"/>
    <w:rsid w:val="000A47B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A47B7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uiPriority w:val="99"/>
    <w:rsid w:val="000451D3"/>
    <w:pPr>
      <w:suppressAutoHyphens/>
      <w:spacing w:after="140" w:line="288" w:lineRule="auto"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semiHidden/>
    <w:unhideWhenUsed/>
    <w:rsid w:val="00045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endnote text"/>
    <w:basedOn w:val="a"/>
    <w:link w:val="a9"/>
    <w:uiPriority w:val="99"/>
    <w:semiHidden/>
    <w:unhideWhenUsed/>
    <w:rsid w:val="000451D3"/>
    <w:pPr>
      <w:suppressAutoHyphens/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zh-CN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0451D3"/>
    <w:rPr>
      <w:rFonts w:ascii="Times New Roman" w:eastAsia="DejaVu Sans" w:hAnsi="Times New Roman" w:cs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0451D3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451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endnote reference"/>
    <w:basedOn w:val="a0"/>
    <w:uiPriority w:val="99"/>
    <w:semiHidden/>
    <w:unhideWhenUsed/>
    <w:rsid w:val="000451D3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A5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A599E"/>
  </w:style>
  <w:style w:type="paragraph" w:styleId="ae">
    <w:name w:val="footer"/>
    <w:basedOn w:val="a"/>
    <w:link w:val="af"/>
    <w:uiPriority w:val="99"/>
    <w:semiHidden/>
    <w:unhideWhenUsed/>
    <w:rsid w:val="004A5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A59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ED7"/>
    <w:pPr>
      <w:spacing w:after="0" w:line="240" w:lineRule="auto"/>
    </w:pPr>
  </w:style>
  <w:style w:type="table" w:styleId="a4">
    <w:name w:val="Table Grid"/>
    <w:basedOn w:val="a1"/>
    <w:uiPriority w:val="59"/>
    <w:rsid w:val="00F30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D6B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Default">
    <w:name w:val="Default"/>
    <w:uiPriority w:val="99"/>
    <w:rsid w:val="00AF2868"/>
    <w:pPr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color w:val="000000"/>
      <w:sz w:val="24"/>
      <w:szCs w:val="24"/>
      <w:lang w:eastAsia="zh-CN" w:bidi="mr-IN"/>
    </w:rPr>
  </w:style>
  <w:style w:type="paragraph" w:customStyle="1" w:styleId="formattexttopleveltext">
    <w:name w:val="formattext topleveltext"/>
    <w:basedOn w:val="a"/>
    <w:uiPriority w:val="99"/>
    <w:rsid w:val="00623A3E"/>
    <w:pPr>
      <w:suppressAutoHyphens/>
      <w:spacing w:before="280" w:after="280" w:line="240" w:lineRule="auto"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623A3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Body Text"/>
    <w:basedOn w:val="a"/>
    <w:link w:val="a6"/>
    <w:rsid w:val="000A47B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A47B7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TextBody">
    <w:name w:val="Text Body"/>
    <w:basedOn w:val="a"/>
    <w:uiPriority w:val="99"/>
    <w:rsid w:val="000451D3"/>
    <w:pPr>
      <w:suppressAutoHyphens/>
      <w:spacing w:after="140" w:line="288" w:lineRule="auto"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semiHidden/>
    <w:unhideWhenUsed/>
    <w:rsid w:val="00045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endnote text"/>
    <w:basedOn w:val="a"/>
    <w:link w:val="a9"/>
    <w:uiPriority w:val="99"/>
    <w:semiHidden/>
    <w:unhideWhenUsed/>
    <w:rsid w:val="000451D3"/>
    <w:pPr>
      <w:suppressAutoHyphens/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zh-CN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0451D3"/>
    <w:rPr>
      <w:rFonts w:ascii="Times New Roman" w:eastAsia="DejaVu Sans" w:hAnsi="Times New Roman" w:cs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0451D3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451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endnote reference"/>
    <w:basedOn w:val="a0"/>
    <w:uiPriority w:val="99"/>
    <w:semiHidden/>
    <w:unhideWhenUsed/>
    <w:rsid w:val="000451D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37A78-7096-4F9E-9DA8-C7A07E83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6175</Words>
  <Characters>35199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Курбанова</dc:creator>
  <cp:lastModifiedBy>555</cp:lastModifiedBy>
  <cp:revision>7</cp:revision>
  <cp:lastPrinted>2024-02-20T13:10:00Z</cp:lastPrinted>
  <dcterms:created xsi:type="dcterms:W3CDTF">2024-04-15T06:49:00Z</dcterms:created>
  <dcterms:modified xsi:type="dcterms:W3CDTF">2024-04-16T04:18:00Z</dcterms:modified>
</cp:coreProperties>
</file>