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78"/>
        <w:gridCol w:w="4960"/>
      </w:tblGrid>
      <w:tr w:rsidR="001210B0" w:rsidRPr="00536FC4" w:rsidTr="00EC63A3">
        <w:tc>
          <w:tcPr>
            <w:tcW w:w="4678" w:type="dxa"/>
          </w:tcPr>
          <w:p w:rsidR="001210B0" w:rsidRPr="00536FC4" w:rsidRDefault="001210B0" w:rsidP="00EC63A3">
            <w:pPr>
              <w:autoSpaceDE w:val="0"/>
              <w:autoSpaceDN w:val="0"/>
              <w:spacing w:line="240" w:lineRule="exact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960" w:type="dxa"/>
          </w:tcPr>
          <w:p w:rsidR="001210B0" w:rsidRPr="00DA3C2C" w:rsidRDefault="001210B0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УТВЕРЖДЕНО</w:t>
            </w:r>
          </w:p>
          <w:p w:rsidR="001210B0" w:rsidRPr="00DA3C2C" w:rsidRDefault="001210B0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постановлением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администрации</w:t>
            </w:r>
          </w:p>
          <w:p w:rsidR="001210B0" w:rsidRPr="00DA3C2C" w:rsidRDefault="001210B0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Арзгирского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округа</w:t>
            </w:r>
          </w:p>
          <w:p w:rsidR="001210B0" w:rsidRPr="00DA3C2C" w:rsidRDefault="001210B0" w:rsidP="00E30D9F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Ставропольского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края</w:t>
            </w:r>
          </w:p>
          <w:p w:rsidR="001210B0" w:rsidRPr="00DA3C2C" w:rsidRDefault="00E30D9F" w:rsidP="00E30D9F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от 11</w:t>
            </w:r>
            <w:r w:rsidR="001210B0">
              <w:rPr>
                <w:sz w:val="28"/>
              </w:rPr>
              <w:t xml:space="preserve"> апреля 2025 </w:t>
            </w:r>
            <w:r w:rsidR="001210B0" w:rsidRPr="00DA3C2C">
              <w:rPr>
                <w:sz w:val="28"/>
              </w:rPr>
              <w:t>г.</w:t>
            </w:r>
            <w:r w:rsidR="001210B0">
              <w:rPr>
                <w:sz w:val="28"/>
              </w:rPr>
              <w:t xml:space="preserve"> </w:t>
            </w:r>
            <w:r w:rsidR="001210B0" w:rsidRPr="00DA3C2C">
              <w:rPr>
                <w:sz w:val="28"/>
              </w:rPr>
              <w:t>№</w:t>
            </w:r>
            <w:r w:rsidR="001210B0">
              <w:rPr>
                <w:sz w:val="28"/>
              </w:rPr>
              <w:t xml:space="preserve"> </w:t>
            </w:r>
            <w:r>
              <w:rPr>
                <w:sz w:val="28"/>
              </w:rPr>
              <w:t>205</w:t>
            </w:r>
          </w:p>
          <w:p w:rsidR="001210B0" w:rsidRPr="00536FC4" w:rsidRDefault="001210B0" w:rsidP="00EC63A3">
            <w:pPr>
              <w:autoSpaceDE w:val="0"/>
              <w:autoSpaceDN w:val="0"/>
              <w:spacing w:line="240" w:lineRule="exact"/>
              <w:rPr>
                <w:rFonts w:cs="Courier New"/>
                <w:sz w:val="28"/>
                <w:szCs w:val="28"/>
              </w:rPr>
            </w:pPr>
          </w:p>
        </w:tc>
      </w:tr>
    </w:tbl>
    <w:p w:rsidR="001210B0" w:rsidRDefault="001210B0" w:rsidP="001210B0">
      <w:pPr>
        <w:jc w:val="center"/>
        <w:rPr>
          <w:sz w:val="28"/>
          <w:szCs w:val="28"/>
        </w:rPr>
      </w:pPr>
    </w:p>
    <w:p w:rsidR="001210B0" w:rsidRDefault="001210B0" w:rsidP="001210B0">
      <w:pPr>
        <w:jc w:val="center"/>
        <w:rPr>
          <w:sz w:val="28"/>
          <w:szCs w:val="28"/>
        </w:rPr>
      </w:pPr>
    </w:p>
    <w:p w:rsidR="001210B0" w:rsidRDefault="001210B0" w:rsidP="00E30D9F">
      <w:pPr>
        <w:pStyle w:val="affa"/>
        <w:spacing w:after="0" w:line="240" w:lineRule="exact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Cs/>
          <w:sz w:val="28"/>
          <w:szCs w:val="28"/>
        </w:rPr>
        <w:t>ПОЛОЖЕНИЕ</w:t>
      </w:r>
    </w:p>
    <w:p w:rsidR="001210B0" w:rsidRPr="00DA3C2C" w:rsidRDefault="001210B0" w:rsidP="00E30D9F">
      <w:pPr>
        <w:pStyle w:val="affa"/>
        <w:spacing w:after="0" w:line="240" w:lineRule="exact"/>
        <w:jc w:val="center"/>
        <w:rPr>
          <w:b/>
          <w:sz w:val="28"/>
          <w:szCs w:val="28"/>
        </w:rPr>
      </w:pPr>
      <w:r w:rsidRPr="00D079B8">
        <w:rPr>
          <w:sz w:val="28"/>
          <w:szCs w:val="28"/>
        </w:rPr>
        <w:t xml:space="preserve">по срочному восстановлению функционирования необходимых коммунальных служб в военное время на территории муниципального образования </w:t>
      </w:r>
      <w:r w:rsidR="00E30D9F">
        <w:rPr>
          <w:sz w:val="28"/>
          <w:szCs w:val="28"/>
        </w:rPr>
        <w:t xml:space="preserve">                       </w:t>
      </w:r>
      <w:r w:rsidRPr="00D079B8">
        <w:rPr>
          <w:sz w:val="28"/>
          <w:szCs w:val="28"/>
        </w:rPr>
        <w:t>Арзгирского муниципального округа Ставропольского края</w:t>
      </w:r>
      <w:r>
        <w:rPr>
          <w:sz w:val="28"/>
          <w:szCs w:val="28"/>
        </w:rPr>
        <w:t xml:space="preserve"> </w:t>
      </w:r>
      <w:r w:rsidR="00E30D9F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(далее – Положение)</w:t>
      </w:r>
    </w:p>
    <w:p w:rsidR="001210B0" w:rsidRDefault="001210B0" w:rsidP="001210B0">
      <w:pPr>
        <w:jc w:val="center"/>
        <w:rPr>
          <w:sz w:val="28"/>
          <w:szCs w:val="28"/>
        </w:rPr>
      </w:pPr>
    </w:p>
    <w:p w:rsidR="001210B0" w:rsidRPr="00DA3C2C" w:rsidRDefault="001210B0" w:rsidP="001210B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DA3C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Общие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положения</w:t>
      </w:r>
    </w:p>
    <w:p w:rsidR="001210B0" w:rsidRPr="001210B0" w:rsidRDefault="001210B0" w:rsidP="001210B0">
      <w:pPr>
        <w:jc w:val="center"/>
        <w:rPr>
          <w:sz w:val="28"/>
          <w:szCs w:val="28"/>
        </w:rPr>
      </w:pP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1.1. Настоящее Положение разработано в соответствии с Федеральным законом РФ от 12 февраля 1998 года № 28-ФЗ «О гражданской обороне», </w:t>
      </w:r>
      <w:r w:rsidR="00E30D9F"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Pr="001210B0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26 ноября 2007 года № 804 «Об утверждении Положения о гражданской обороне в Российской </w:t>
      </w:r>
      <w:r w:rsidR="00E30D9F">
        <w:rPr>
          <w:rFonts w:ascii="Times New Roman" w:hAnsi="Times New Roman"/>
          <w:sz w:val="28"/>
          <w:szCs w:val="28"/>
        </w:rPr>
        <w:t xml:space="preserve">   </w:t>
      </w:r>
      <w:r w:rsidRPr="001210B0">
        <w:rPr>
          <w:rFonts w:ascii="Times New Roman" w:hAnsi="Times New Roman"/>
          <w:sz w:val="28"/>
          <w:szCs w:val="28"/>
        </w:rPr>
        <w:t xml:space="preserve">Федерации», приказом МЧС России от 14 ноября 2008 года № 687 </w:t>
      </w:r>
      <w:r w:rsidR="00E30D9F">
        <w:rPr>
          <w:rFonts w:ascii="Times New Roman" w:hAnsi="Times New Roman"/>
          <w:sz w:val="28"/>
          <w:szCs w:val="28"/>
        </w:rPr>
        <w:t xml:space="preserve">                          </w:t>
      </w:r>
      <w:r w:rsidRPr="001210B0">
        <w:rPr>
          <w:rFonts w:ascii="Times New Roman" w:hAnsi="Times New Roman"/>
          <w:sz w:val="28"/>
          <w:szCs w:val="28"/>
        </w:rPr>
        <w:t>«Об утверждении Положения об организации и ведении гражданской обороны в муниципальных образованиях и организациях» и определяет мероприятия по срочному восстановлению функционирования необходимых коммунальных служб в военное время на территории муниципального образования Арзги</w:t>
      </w:r>
      <w:r w:rsidRPr="001210B0">
        <w:rPr>
          <w:rFonts w:ascii="Times New Roman" w:hAnsi="Times New Roman"/>
          <w:sz w:val="28"/>
          <w:szCs w:val="28"/>
        </w:rPr>
        <w:t>р</w:t>
      </w:r>
      <w:r w:rsidRPr="001210B0">
        <w:rPr>
          <w:rFonts w:ascii="Times New Roman" w:hAnsi="Times New Roman"/>
          <w:sz w:val="28"/>
          <w:szCs w:val="28"/>
        </w:rPr>
        <w:t>ского</w:t>
      </w:r>
      <w:proofErr w:type="gramEnd"/>
      <w:r w:rsidRPr="001210B0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(далее – муниципальный округ).</w:t>
      </w:r>
    </w:p>
    <w:p w:rsidR="001210B0" w:rsidRPr="001210B0" w:rsidRDefault="001210B0" w:rsidP="001210B0">
      <w:pPr>
        <w:ind w:firstLine="709"/>
        <w:rPr>
          <w:sz w:val="28"/>
          <w:szCs w:val="28"/>
        </w:rPr>
      </w:pPr>
      <w:r w:rsidRPr="001210B0">
        <w:rPr>
          <w:sz w:val="28"/>
          <w:szCs w:val="28"/>
        </w:rPr>
        <w:t>1.2. Целью срочного восстановления функционирования необходимых коммунальных служб является организация проведения восстановительных работ коммунальными службами в сжатые сроки.</w:t>
      </w:r>
    </w:p>
    <w:p w:rsidR="001210B0" w:rsidRPr="001210B0" w:rsidRDefault="001210B0" w:rsidP="001210B0">
      <w:pPr>
        <w:ind w:firstLine="709"/>
        <w:rPr>
          <w:sz w:val="28"/>
          <w:szCs w:val="28"/>
        </w:rPr>
      </w:pPr>
    </w:p>
    <w:p w:rsidR="001210B0" w:rsidRPr="001210B0" w:rsidRDefault="001210B0" w:rsidP="001210B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2. Организация и проведение восстановительных работ </w:t>
      </w:r>
    </w:p>
    <w:p w:rsidR="001210B0" w:rsidRPr="001210B0" w:rsidRDefault="001210B0" w:rsidP="001210B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коммунальными службами </w:t>
      </w:r>
    </w:p>
    <w:p w:rsidR="001210B0" w:rsidRPr="001210B0" w:rsidRDefault="001210B0" w:rsidP="001210B0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2.1. В целях сокращения времени на ведение работ по первоочередному восстановлению поврежденного инженерно-технического комплекса (далее – ИТК) на объектах коммунальных служб заблаговременно планируются сл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дующие мероприятия: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разработка планов и проектов первоочередного восстановления ИТК по различным вариантам возможного разрушения;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создание и подготовка ремонтно-восстановительных бригад;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создание запасов восстановительных материалов и конструкций.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2.2. Первоочередное восстановление производства планируется после проведения аварийно-</w:t>
      </w:r>
      <w:r w:rsidR="00C4717A">
        <w:rPr>
          <w:rFonts w:ascii="Times New Roman" w:hAnsi="Times New Roman"/>
          <w:sz w:val="28"/>
          <w:szCs w:val="28"/>
        </w:rPr>
        <w:t>спасательных</w:t>
      </w:r>
      <w:r w:rsidRPr="001210B0">
        <w:rPr>
          <w:rFonts w:ascii="Times New Roman" w:hAnsi="Times New Roman"/>
          <w:sz w:val="28"/>
          <w:szCs w:val="28"/>
        </w:rPr>
        <w:t xml:space="preserve"> и других неотложных работ (далее – </w:t>
      </w:r>
      <w:r w:rsidR="00E30D9F">
        <w:rPr>
          <w:rFonts w:ascii="Times New Roman" w:hAnsi="Times New Roman"/>
          <w:sz w:val="28"/>
          <w:szCs w:val="28"/>
        </w:rPr>
        <w:t xml:space="preserve">              </w:t>
      </w:r>
      <w:r w:rsidRPr="001210B0">
        <w:rPr>
          <w:rFonts w:ascii="Times New Roman" w:hAnsi="Times New Roman"/>
          <w:sz w:val="28"/>
          <w:szCs w:val="28"/>
        </w:rPr>
        <w:t>АСДНР) как их логическое продолжение, а в отдельных случаях - одновр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менно с этими работами.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2.3. Планирование мероприятий восстановительных работ в сжатые ср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lastRenderedPageBreak/>
        <w:t>ки включает в себя заблаговременную разработку проектов восстановления, подготовку рабочей силы, оснастки, необходимой документации и материал</w:t>
      </w:r>
      <w:r w:rsidRPr="001210B0">
        <w:rPr>
          <w:rFonts w:ascii="Times New Roman" w:hAnsi="Times New Roman"/>
          <w:sz w:val="28"/>
          <w:szCs w:val="28"/>
        </w:rPr>
        <w:t>ь</w:t>
      </w:r>
      <w:r w:rsidRPr="001210B0">
        <w:rPr>
          <w:rFonts w:ascii="Times New Roman" w:hAnsi="Times New Roman"/>
          <w:sz w:val="28"/>
          <w:szCs w:val="28"/>
        </w:rPr>
        <w:t>но-технического обеспечения восстановительных работ.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2.4. В основу расчетов при планировании восстановительных работ </w:t>
      </w:r>
      <w:r w:rsidR="00E30D9F">
        <w:rPr>
          <w:rFonts w:ascii="Times New Roman" w:hAnsi="Times New Roman"/>
          <w:sz w:val="28"/>
          <w:szCs w:val="28"/>
        </w:rPr>
        <w:t xml:space="preserve">            </w:t>
      </w:r>
      <w:r w:rsidRPr="001210B0">
        <w:rPr>
          <w:rFonts w:ascii="Times New Roman" w:hAnsi="Times New Roman"/>
          <w:sz w:val="28"/>
          <w:szCs w:val="28"/>
        </w:rPr>
        <w:t>берутся повреждения (разрушения) элементов производственного комплекса, которые (по оценке их надежности) могут возникнуть во время производс</w:t>
      </w:r>
      <w:r w:rsidRPr="001210B0">
        <w:rPr>
          <w:rFonts w:ascii="Times New Roman" w:hAnsi="Times New Roman"/>
          <w:sz w:val="28"/>
          <w:szCs w:val="28"/>
        </w:rPr>
        <w:t>т</w:t>
      </w:r>
      <w:r w:rsidRPr="001210B0">
        <w:rPr>
          <w:rFonts w:ascii="Times New Roman" w:hAnsi="Times New Roman"/>
          <w:sz w:val="28"/>
          <w:szCs w:val="28"/>
        </w:rPr>
        <w:t xml:space="preserve">венных аварий, характерных для данного производства, или во время </w:t>
      </w:r>
      <w:r w:rsidR="00E30D9F">
        <w:rPr>
          <w:rFonts w:ascii="Times New Roman" w:hAnsi="Times New Roman"/>
          <w:sz w:val="28"/>
          <w:szCs w:val="28"/>
        </w:rPr>
        <w:t xml:space="preserve">              </w:t>
      </w:r>
      <w:r w:rsidRPr="001210B0">
        <w:rPr>
          <w:rFonts w:ascii="Times New Roman" w:hAnsi="Times New Roman"/>
          <w:sz w:val="28"/>
          <w:szCs w:val="28"/>
        </w:rPr>
        <w:t xml:space="preserve">воздействия разрушительных факторов, при которых здания и сооружения </w:t>
      </w:r>
      <w:r w:rsidR="00E30D9F">
        <w:rPr>
          <w:rFonts w:ascii="Times New Roman" w:hAnsi="Times New Roman"/>
          <w:sz w:val="28"/>
          <w:szCs w:val="28"/>
        </w:rPr>
        <w:t xml:space="preserve">            </w:t>
      </w:r>
      <w:r w:rsidRPr="001210B0">
        <w:rPr>
          <w:rFonts w:ascii="Times New Roman" w:hAnsi="Times New Roman"/>
          <w:sz w:val="28"/>
          <w:szCs w:val="28"/>
        </w:rPr>
        <w:t>могут получить слабые или средние разрушения.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2.5. При планировании восстановительных работ следует исходить из того, что восстановление может носить временный и частичный характер, производиться методами временного или капитального восстановления, а </w:t>
      </w:r>
      <w:r w:rsidR="00E30D9F">
        <w:rPr>
          <w:rFonts w:ascii="Times New Roman" w:hAnsi="Times New Roman"/>
          <w:sz w:val="28"/>
          <w:szCs w:val="28"/>
        </w:rPr>
        <w:t xml:space="preserve"> </w:t>
      </w:r>
      <w:r w:rsidRPr="001210B0">
        <w:rPr>
          <w:rFonts w:ascii="Times New Roman" w:hAnsi="Times New Roman"/>
          <w:sz w:val="28"/>
          <w:szCs w:val="28"/>
        </w:rPr>
        <w:t>также учитывать основные требования - как можно скорее возобновить фун</w:t>
      </w:r>
      <w:r w:rsidRPr="001210B0">
        <w:rPr>
          <w:rFonts w:ascii="Times New Roman" w:hAnsi="Times New Roman"/>
          <w:sz w:val="28"/>
          <w:szCs w:val="28"/>
        </w:rPr>
        <w:t>к</w:t>
      </w:r>
      <w:r w:rsidRPr="001210B0">
        <w:rPr>
          <w:rFonts w:ascii="Times New Roman" w:hAnsi="Times New Roman"/>
          <w:sz w:val="28"/>
          <w:szCs w:val="28"/>
        </w:rPr>
        <w:t>ционирование объекта. Поэтому в проектах восстановления допустимы (в р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зумных пределах) отступления от принятых строительных, технических и иных норм.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2.6. При определении времени на ведение восстановительных работ сл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 xml:space="preserve">дует учитывать возможную радиационную, химическую и биологическую </w:t>
      </w:r>
      <w:r w:rsidR="00E30D9F">
        <w:rPr>
          <w:rFonts w:ascii="Times New Roman" w:hAnsi="Times New Roman"/>
          <w:sz w:val="28"/>
          <w:szCs w:val="28"/>
        </w:rPr>
        <w:t xml:space="preserve">           </w:t>
      </w:r>
      <w:r w:rsidRPr="001210B0">
        <w:rPr>
          <w:rFonts w:ascii="Times New Roman" w:hAnsi="Times New Roman"/>
          <w:sz w:val="28"/>
          <w:szCs w:val="28"/>
        </w:rPr>
        <w:t xml:space="preserve">обстановку и необходимые при этом режимные мероприятия. Все это может отодвинуть сроки начала восстановительных работ и снизить их темпы в </w:t>
      </w:r>
      <w:r w:rsidR="00E30D9F">
        <w:rPr>
          <w:rFonts w:ascii="Times New Roman" w:hAnsi="Times New Roman"/>
          <w:sz w:val="28"/>
          <w:szCs w:val="28"/>
        </w:rPr>
        <w:t xml:space="preserve">              </w:t>
      </w:r>
      <w:r w:rsidRPr="001210B0">
        <w:rPr>
          <w:rFonts w:ascii="Times New Roman" w:hAnsi="Times New Roman"/>
          <w:sz w:val="28"/>
          <w:szCs w:val="28"/>
        </w:rPr>
        <w:t>подготовке к восстановлению коммунальных служб.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2.7. Готовность служб в короткие сроки возобновить функционирование важный показатель устойчивости его работы. Чем выше эта готовность, тем скорее может быть возобновлено производство продукции после поражения объекта, тем устойчивее и надежнее оценивается его работа в военное время.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2.8. В результате ядерного удара противника объекты коммунальных служб могут получить полную, сильную, среднюю или слабую степень разр</w:t>
      </w:r>
      <w:r w:rsidRPr="001210B0">
        <w:rPr>
          <w:rFonts w:ascii="Times New Roman" w:hAnsi="Times New Roman"/>
          <w:sz w:val="28"/>
          <w:szCs w:val="28"/>
        </w:rPr>
        <w:t>у</w:t>
      </w:r>
      <w:r w:rsidRPr="001210B0">
        <w:rPr>
          <w:rFonts w:ascii="Times New Roman" w:hAnsi="Times New Roman"/>
          <w:sz w:val="28"/>
          <w:szCs w:val="28"/>
        </w:rPr>
        <w:t>шения. При получении полных или сильных разрушений вряд ли будет цел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сообразно вновь налаживать производство в условиях ведения войны. При п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лучении слабых или средних разрушений восстановление производства в ходе войны вполне реально.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2.9. Планы и проекты восстановления производства разрабатываются в двух вариантах - на случай получения объектом слабых и средних разруш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ний. Для этих условий определяются характер и объем первоочередных во</w:t>
      </w:r>
      <w:r w:rsidRPr="001210B0">
        <w:rPr>
          <w:rFonts w:ascii="Times New Roman" w:hAnsi="Times New Roman"/>
          <w:sz w:val="28"/>
          <w:szCs w:val="28"/>
        </w:rPr>
        <w:t>с</w:t>
      </w:r>
      <w:r w:rsidRPr="001210B0">
        <w:rPr>
          <w:rFonts w:ascii="Times New Roman" w:hAnsi="Times New Roman"/>
          <w:sz w:val="28"/>
          <w:szCs w:val="28"/>
        </w:rPr>
        <w:t>становительных работ.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2.10. В расчетах по восстановлению зданий и сооружений указываются характер разрушения (повреждения), перечень и общий объем восстанов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тельных работ (стоимость, трудоемкость, сроки восстановления).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2.11. Потребность рабочей силы, привлекаемые подразделения объекта и обслуживающие объект организации, потребности в материалах (на объектах энергетики - потребность в оборудовании), машинах, механизмах и др.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2.12. В расчетах на ремонт оборудования указываются: вид оборудов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ния и его количество, перечень ремонтно-восстановительных работ и их сто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мость, необходимая рабочая сила, материалы, запчасти и сроки восстановл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lastRenderedPageBreak/>
        <w:t>ния.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2.13. В основу планов и проектов закладывается требование как можно скорее возобновить функционирование службы. В проектах восстановления допустимы (в разумных пределах) отступления от принятых строительных, технических и иных норм по размещению отдельных элементов во временных облегченных сооружениях, под легкими навесами и даже на открытом возд</w:t>
      </w:r>
      <w:r w:rsidRPr="001210B0">
        <w:rPr>
          <w:rFonts w:ascii="Times New Roman" w:hAnsi="Times New Roman"/>
          <w:sz w:val="28"/>
          <w:szCs w:val="28"/>
        </w:rPr>
        <w:t>у</w:t>
      </w:r>
      <w:r w:rsidRPr="001210B0">
        <w:rPr>
          <w:rFonts w:ascii="Times New Roman" w:hAnsi="Times New Roman"/>
          <w:sz w:val="28"/>
          <w:szCs w:val="28"/>
        </w:rPr>
        <w:t>хе. Для сокращения сроков восстановления применяются упрощенные стро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 xml:space="preserve">тельные конструкции, временные и в том числе надувные сооружения с </w:t>
      </w:r>
      <w:r w:rsidR="00E30D9F">
        <w:rPr>
          <w:rFonts w:ascii="Times New Roman" w:hAnsi="Times New Roman"/>
          <w:sz w:val="28"/>
          <w:szCs w:val="28"/>
        </w:rPr>
        <w:t xml:space="preserve">           </w:t>
      </w:r>
      <w:r w:rsidRPr="001210B0">
        <w:rPr>
          <w:rFonts w:ascii="Times New Roman" w:hAnsi="Times New Roman"/>
          <w:sz w:val="28"/>
          <w:szCs w:val="28"/>
        </w:rPr>
        <w:t>максимальным использованием сохранившихся элементов, деталей и узлов.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2.14. При определении времени на проведение восстановительных работ учитывается возможность радиоактивного заражения территории объектов, а при применении химического оружия - и застой отравляющих веществ. Все это может отодвинуть сроки начала работ и снизить их темпы.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2.15. </w:t>
      </w:r>
      <w:proofErr w:type="gramStart"/>
      <w:r w:rsidRPr="001210B0">
        <w:rPr>
          <w:rFonts w:ascii="Times New Roman" w:hAnsi="Times New Roman"/>
          <w:sz w:val="28"/>
          <w:szCs w:val="28"/>
        </w:rPr>
        <w:t>Восстановление объектов возможно при сохранении разработанных проектов, строительной и технической документации: планов, схем, инстру</w:t>
      </w:r>
      <w:r w:rsidRPr="001210B0">
        <w:rPr>
          <w:rFonts w:ascii="Times New Roman" w:hAnsi="Times New Roman"/>
          <w:sz w:val="28"/>
          <w:szCs w:val="28"/>
        </w:rPr>
        <w:t>к</w:t>
      </w:r>
      <w:r w:rsidRPr="001210B0">
        <w:rPr>
          <w:rFonts w:ascii="Times New Roman" w:hAnsi="Times New Roman"/>
          <w:sz w:val="28"/>
          <w:szCs w:val="28"/>
        </w:rPr>
        <w:t>ций, технических условий, руководств по эксплуатации и ремонту зданий и сооружений, технологических и энергетических линий, агрегатов, оборудов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 xml:space="preserve">ния, приборов и др. Планы и проекты восстановительных работ потребуют существенной корректировки, так как действительная картина разрушений </w:t>
      </w:r>
      <w:r w:rsidR="00E30D9F">
        <w:rPr>
          <w:rFonts w:ascii="Times New Roman" w:hAnsi="Times New Roman"/>
          <w:sz w:val="28"/>
          <w:szCs w:val="28"/>
        </w:rPr>
        <w:t xml:space="preserve"> </w:t>
      </w:r>
      <w:r w:rsidRPr="001210B0">
        <w:rPr>
          <w:rFonts w:ascii="Times New Roman" w:hAnsi="Times New Roman"/>
          <w:sz w:val="28"/>
          <w:szCs w:val="28"/>
        </w:rPr>
        <w:t>будет отличаться от той, которая была заложена в проекте.</w:t>
      </w:r>
      <w:proofErr w:type="gramEnd"/>
      <w:r w:rsidRPr="001210B0">
        <w:rPr>
          <w:rFonts w:ascii="Times New Roman" w:hAnsi="Times New Roman"/>
          <w:sz w:val="28"/>
          <w:szCs w:val="28"/>
        </w:rPr>
        <w:t xml:space="preserve"> В этой связи на объектах коммунальных служб создается группа проектировщиков, которая разрабатывает указанную документацию.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2.16. В случае разрушения объектов от ядерного удара противника по результатам установленных разрушений эта группа производит корректировку планов и проектов по восстановлению производства.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2.17. Первоочередные восстановительные работы, в основном, будут выполняться рабочими и служащими коммунальных служб. Поэтому в планах восстановления производства предусматривается создание ремонтно-восстановительных бригад из специалистов и квалифицированных рабочих.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2.18. </w:t>
      </w:r>
      <w:proofErr w:type="gramStart"/>
      <w:r w:rsidRPr="001210B0">
        <w:rPr>
          <w:rFonts w:ascii="Times New Roman" w:hAnsi="Times New Roman"/>
          <w:sz w:val="28"/>
          <w:szCs w:val="28"/>
        </w:rPr>
        <w:t>Организация проведения восстановительных работ основывается на анализе возможной обстановки в ЧС мирного и военного времени: количество объектов, получивших слабые и средние разрушения, которые можно восст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новить, будет значительно больше тех, которые получили сильные и полные разрушения, восстановление которых нецелесообразно или невозможно.</w:t>
      </w:r>
      <w:proofErr w:type="gramEnd"/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1210B0" w:rsidRPr="001210B0" w:rsidRDefault="001210B0" w:rsidP="001210B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 Аварии и повреждения на коммунально-энергетических сетях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3.1. Основной способ локализации аварий и повреждений на коммунал</w:t>
      </w:r>
      <w:r w:rsidRPr="001210B0">
        <w:rPr>
          <w:rFonts w:ascii="Times New Roman" w:hAnsi="Times New Roman"/>
          <w:sz w:val="28"/>
          <w:szCs w:val="28"/>
        </w:rPr>
        <w:t>ь</w:t>
      </w:r>
      <w:r w:rsidRPr="001210B0">
        <w:rPr>
          <w:rFonts w:ascii="Times New Roman" w:hAnsi="Times New Roman"/>
          <w:sz w:val="28"/>
          <w:szCs w:val="28"/>
        </w:rPr>
        <w:t>но-энергетических и технологических сетях - отключение разрушенных учас</w:t>
      </w:r>
      <w:r w:rsidRPr="001210B0">
        <w:rPr>
          <w:rFonts w:ascii="Times New Roman" w:hAnsi="Times New Roman"/>
          <w:sz w:val="28"/>
          <w:szCs w:val="28"/>
        </w:rPr>
        <w:t>т</w:t>
      </w:r>
      <w:r w:rsidRPr="001210B0">
        <w:rPr>
          <w:rFonts w:ascii="Times New Roman" w:hAnsi="Times New Roman"/>
          <w:sz w:val="28"/>
          <w:szCs w:val="28"/>
        </w:rPr>
        <w:t>ков и стояков в зданиях. С этой целью используются задвижки в сохрани</w:t>
      </w:r>
      <w:r w:rsidRPr="001210B0">
        <w:rPr>
          <w:rFonts w:ascii="Times New Roman" w:hAnsi="Times New Roman"/>
          <w:sz w:val="28"/>
          <w:szCs w:val="28"/>
        </w:rPr>
        <w:t>в</w:t>
      </w:r>
      <w:r w:rsidRPr="001210B0">
        <w:rPr>
          <w:rFonts w:ascii="Times New Roman" w:hAnsi="Times New Roman"/>
          <w:sz w:val="28"/>
          <w:szCs w:val="28"/>
        </w:rPr>
        <w:t>шихся смотровых колодцах и запорные вентили в подвалах.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3.2. На объекты вода подается из магистралей или скважин (водонапо</w:t>
      </w:r>
      <w:r w:rsidRPr="001210B0">
        <w:rPr>
          <w:rFonts w:ascii="Times New Roman" w:hAnsi="Times New Roman"/>
          <w:sz w:val="28"/>
          <w:szCs w:val="28"/>
        </w:rPr>
        <w:t>р</w:t>
      </w:r>
      <w:r w:rsidRPr="001210B0">
        <w:rPr>
          <w:rFonts w:ascii="Times New Roman" w:hAnsi="Times New Roman"/>
          <w:sz w:val="28"/>
          <w:szCs w:val="28"/>
        </w:rPr>
        <w:t>ных башен), создаваемых на объектах. Водопроводные трубы, как правило, з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глубляются в грунт на 1,7 - 2,5 м (ниже глубины промерзания).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lastRenderedPageBreak/>
        <w:t xml:space="preserve">3.3. Для удобства их эксплуатации и обслуживания на линии через </w:t>
      </w:r>
      <w:r w:rsidR="00E30D9F">
        <w:rPr>
          <w:rFonts w:ascii="Times New Roman" w:hAnsi="Times New Roman"/>
          <w:sz w:val="28"/>
          <w:szCs w:val="28"/>
        </w:rPr>
        <w:t xml:space="preserve">             </w:t>
      </w:r>
      <w:r w:rsidRPr="001210B0">
        <w:rPr>
          <w:rFonts w:ascii="Times New Roman" w:hAnsi="Times New Roman"/>
          <w:sz w:val="28"/>
          <w:szCs w:val="28"/>
        </w:rPr>
        <w:t>каждые 50 - 100 м устраиваются смотровые колодцы, в которых размещаются запорная арматура и пожарные гидранты.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3.4. Повреждения и аварии в сети водоснабжения могут привести к </w:t>
      </w:r>
      <w:r w:rsidR="00E30D9F">
        <w:rPr>
          <w:rFonts w:ascii="Times New Roman" w:hAnsi="Times New Roman"/>
          <w:sz w:val="28"/>
          <w:szCs w:val="28"/>
        </w:rPr>
        <w:t xml:space="preserve">          </w:t>
      </w:r>
      <w:r w:rsidRPr="001210B0">
        <w:rPr>
          <w:rFonts w:ascii="Times New Roman" w:hAnsi="Times New Roman"/>
          <w:sz w:val="28"/>
          <w:szCs w:val="28"/>
        </w:rPr>
        <w:t>затоплению подвальных помещений, используемых как убежища, противор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диационные укрытия, склады, помещения для размещения различного техн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ческого оборудования, а также затруднить или сделать невозможным тушение пожаров. Особенно большая опасность может возникнуть при сохранении н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пора воды в водопроводной сети.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3.5. Для ликвидации аварии на сети водоснабжения необходимо опред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лить место разрушения водопроводной сети, которое определяется по потокам воды, вытекающей на поверхность через колодец, затем найти ближайшие к месту разрушения колодцы и отключить поврежденный участок. Для этого п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рекрываются задвижки в колодцах, находящихся со стороны насосной ста</w:t>
      </w:r>
      <w:r w:rsidRPr="001210B0">
        <w:rPr>
          <w:rFonts w:ascii="Times New Roman" w:hAnsi="Times New Roman"/>
          <w:sz w:val="28"/>
          <w:szCs w:val="28"/>
        </w:rPr>
        <w:t>н</w:t>
      </w:r>
      <w:r w:rsidRPr="001210B0">
        <w:rPr>
          <w:rFonts w:ascii="Times New Roman" w:hAnsi="Times New Roman"/>
          <w:sz w:val="28"/>
          <w:szCs w:val="28"/>
        </w:rPr>
        <w:t>ции, а если направление воды неизвестно - с обеих сторон разрушенного уч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стка. В случае разрушения водопроводной сети в здании отключается повре</w:t>
      </w:r>
      <w:r w:rsidRPr="001210B0">
        <w:rPr>
          <w:rFonts w:ascii="Times New Roman" w:hAnsi="Times New Roman"/>
          <w:sz w:val="28"/>
          <w:szCs w:val="28"/>
        </w:rPr>
        <w:t>ж</w:t>
      </w:r>
      <w:r w:rsidRPr="001210B0">
        <w:rPr>
          <w:rFonts w:ascii="Times New Roman" w:hAnsi="Times New Roman"/>
          <w:sz w:val="28"/>
          <w:szCs w:val="28"/>
        </w:rPr>
        <w:t>денная домовая сеть или отдельные стояки (в подвале или на лестничной кле</w:t>
      </w:r>
      <w:r w:rsidRPr="001210B0">
        <w:rPr>
          <w:rFonts w:ascii="Times New Roman" w:hAnsi="Times New Roman"/>
          <w:sz w:val="28"/>
          <w:szCs w:val="28"/>
        </w:rPr>
        <w:t>т</w:t>
      </w:r>
      <w:r w:rsidRPr="001210B0">
        <w:rPr>
          <w:rFonts w:ascii="Times New Roman" w:hAnsi="Times New Roman"/>
          <w:sz w:val="28"/>
          <w:szCs w:val="28"/>
        </w:rPr>
        <w:t>ке) путем перекрытия задвижек перед водомером или на стояках. Имеющиеся повреждения на водопроводных сетях устраняются заделкой отдельных мест утечки, ремонтом труб или их заменой. После отключения поврежденных уч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стков вода из затопленных подвальных помещений откачивается насосами.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 xml:space="preserve">3.6. На объектах, где сохранилась водопроводная сеть, разбирают завалы над колодцами, в которых установлены пожарные гидранты, с </w:t>
      </w:r>
      <w:proofErr w:type="gramStart"/>
      <w:r w:rsidRPr="001210B0">
        <w:rPr>
          <w:rFonts w:ascii="Times New Roman" w:hAnsi="Times New Roman"/>
          <w:sz w:val="28"/>
          <w:szCs w:val="28"/>
        </w:rPr>
        <w:t>тем</w:t>
      </w:r>
      <w:proofErr w:type="gramEnd"/>
      <w:r w:rsidRPr="001210B0">
        <w:rPr>
          <w:rFonts w:ascii="Times New Roman" w:hAnsi="Times New Roman"/>
          <w:sz w:val="28"/>
          <w:szCs w:val="28"/>
        </w:rPr>
        <w:t xml:space="preserve"> чтобы п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лучать воду для тушения пожаров. Для восстановления водоснабжения объе</w:t>
      </w:r>
      <w:r w:rsidRPr="001210B0">
        <w:rPr>
          <w:rFonts w:ascii="Times New Roman" w:hAnsi="Times New Roman"/>
          <w:sz w:val="28"/>
          <w:szCs w:val="28"/>
        </w:rPr>
        <w:t>к</w:t>
      </w:r>
      <w:r w:rsidRPr="001210B0">
        <w:rPr>
          <w:rFonts w:ascii="Times New Roman" w:hAnsi="Times New Roman"/>
          <w:sz w:val="28"/>
          <w:szCs w:val="28"/>
        </w:rPr>
        <w:t>та в первую очередь используются запасные и водонапорные резервуары. При их отсутствии проводятся неотложные восстановительные работы на насосных станциях и скважинах.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3.7. Аварии на канализационных сетях устраняются отключением п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врежденных участков и отводом сточных вод. Разрушение канализационной сети может вызвать затопление подвалов, убежищ и укрытий. Для отключения разрушенного участка канализационной сети трубы, выходящие из колодца в сторону разрушенного участка, закрывают с помощью пробок, заглушек или щитами. Канализационные воды отводят устройством перепусков по повер</w:t>
      </w:r>
      <w:r w:rsidRPr="001210B0">
        <w:rPr>
          <w:rFonts w:ascii="Times New Roman" w:hAnsi="Times New Roman"/>
          <w:sz w:val="28"/>
          <w:szCs w:val="28"/>
        </w:rPr>
        <w:t>х</w:t>
      </w:r>
      <w:r w:rsidRPr="001210B0">
        <w:rPr>
          <w:rFonts w:ascii="Times New Roman" w:hAnsi="Times New Roman"/>
          <w:sz w:val="28"/>
          <w:szCs w:val="28"/>
        </w:rPr>
        <w:t>ности, а также путем сброса вод с аварийных участков в систему ливневой к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нализации или ближайшие низкие участки местности.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3.8. Повышение устойчивости системы канализации достигается стро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тельством раздельных ливневых, промышленных и хозяйственных (фекал</w:t>
      </w:r>
      <w:r w:rsidRPr="001210B0">
        <w:rPr>
          <w:rFonts w:ascii="Times New Roman" w:hAnsi="Times New Roman"/>
          <w:sz w:val="28"/>
          <w:szCs w:val="28"/>
        </w:rPr>
        <w:t>ь</w:t>
      </w:r>
      <w:r w:rsidRPr="001210B0">
        <w:rPr>
          <w:rFonts w:ascii="Times New Roman" w:hAnsi="Times New Roman"/>
          <w:sz w:val="28"/>
          <w:szCs w:val="28"/>
        </w:rPr>
        <w:t>ных) стоков, оборудованием не менее двух выводов с подключением к горо</w:t>
      </w:r>
      <w:r w:rsidRPr="001210B0">
        <w:rPr>
          <w:rFonts w:ascii="Times New Roman" w:hAnsi="Times New Roman"/>
          <w:sz w:val="28"/>
          <w:szCs w:val="28"/>
        </w:rPr>
        <w:t>д</w:t>
      </w:r>
      <w:r w:rsidRPr="001210B0">
        <w:rPr>
          <w:rFonts w:ascii="Times New Roman" w:hAnsi="Times New Roman"/>
          <w:sz w:val="28"/>
          <w:szCs w:val="28"/>
        </w:rPr>
        <w:t xml:space="preserve">ским канализационным коллекторам, устройством выводов для аварийных сбросов неочищенных вод в прилегающие к объекту овраги и </w:t>
      </w:r>
      <w:proofErr w:type="gramStart"/>
      <w:r w:rsidRPr="001210B0">
        <w:rPr>
          <w:rFonts w:ascii="Times New Roman" w:hAnsi="Times New Roman"/>
          <w:sz w:val="28"/>
          <w:szCs w:val="28"/>
        </w:rPr>
        <w:t>другие</w:t>
      </w:r>
      <w:proofErr w:type="gramEnd"/>
      <w:r w:rsidRPr="001210B0">
        <w:rPr>
          <w:rFonts w:ascii="Times New Roman" w:hAnsi="Times New Roman"/>
          <w:sz w:val="28"/>
          <w:szCs w:val="28"/>
        </w:rPr>
        <w:t xml:space="preserve"> естес</w:t>
      </w:r>
      <w:r w:rsidRPr="001210B0">
        <w:rPr>
          <w:rFonts w:ascii="Times New Roman" w:hAnsi="Times New Roman"/>
          <w:sz w:val="28"/>
          <w:szCs w:val="28"/>
        </w:rPr>
        <w:t>т</w:t>
      </w:r>
      <w:r w:rsidRPr="001210B0">
        <w:rPr>
          <w:rFonts w:ascii="Times New Roman" w:hAnsi="Times New Roman"/>
          <w:sz w:val="28"/>
          <w:szCs w:val="28"/>
        </w:rPr>
        <w:t>венные и искусственные углубления, строительством колодцев с аварийными задвижками и установкой их на объектовых коллекторах с интервалом 50 м (по возможности, на не заваливаемой территории).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3.9. Аварии на электросетях устраняются только после их обесточив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lastRenderedPageBreak/>
        <w:t>ния. Для этого отключается распределительная сеть электроснабжения или ее отдельные участки.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3.10. Распределительные пункты устраиваются обычно в каждом здании и предназначаются для отключения отдельных потребителей или участков с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ти.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3.11. Выключаются рубильники на вводах в здания, разъединяются пр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дохранители, перерезаются провода подводящей сети. При первой возможн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сти поврежденные провода изолируются, убираются с земли и подвешиваются к временным опорам.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3.12. На воздушных электролиниях заземление производится с обеих сторон от места работ на ближайших опорах, в подземных кабелях - с обеих сторон от места разрушения кабеля на ближайших трансформаторных пунктах и с помощью переносного заземления. Такие работы предупредят возникнов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ние пожаров, исключат поражение людей током и создадут благоприятные у</w:t>
      </w:r>
      <w:r w:rsidRPr="001210B0">
        <w:rPr>
          <w:rFonts w:ascii="Times New Roman" w:hAnsi="Times New Roman"/>
          <w:sz w:val="28"/>
          <w:szCs w:val="28"/>
        </w:rPr>
        <w:t>с</w:t>
      </w:r>
      <w:r w:rsidRPr="001210B0">
        <w:rPr>
          <w:rFonts w:ascii="Times New Roman" w:hAnsi="Times New Roman"/>
          <w:sz w:val="28"/>
          <w:szCs w:val="28"/>
        </w:rPr>
        <w:t>ловия для восстановительных работ.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3.13. Восстановление поврежденных отдельных участков воздушных линий производится путем соединения проводов или прокладки новых линий. Поврежденные участки кабельных линий соединяются временной воздушной линией или прокладкой соединительного кабеля на поверхности земли.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3.14. Сети технологических трубопроводов могут быть самыми разноо</w:t>
      </w:r>
      <w:r w:rsidRPr="001210B0">
        <w:rPr>
          <w:rFonts w:ascii="Times New Roman" w:hAnsi="Times New Roman"/>
          <w:sz w:val="28"/>
          <w:szCs w:val="28"/>
        </w:rPr>
        <w:t>б</w:t>
      </w:r>
      <w:r w:rsidRPr="001210B0">
        <w:rPr>
          <w:rFonts w:ascii="Times New Roman" w:hAnsi="Times New Roman"/>
          <w:sz w:val="28"/>
          <w:szCs w:val="28"/>
        </w:rPr>
        <w:t>разными. По ним могут транспортироваться под давлением нефть, бензин, газ, кислоты и другие жидкие и газообразные продукты. Трубопроводы проклад</w:t>
      </w:r>
      <w:r w:rsidRPr="001210B0">
        <w:rPr>
          <w:rFonts w:ascii="Times New Roman" w:hAnsi="Times New Roman"/>
          <w:sz w:val="28"/>
          <w:szCs w:val="28"/>
        </w:rPr>
        <w:t>ы</w:t>
      </w:r>
      <w:r w:rsidRPr="001210B0">
        <w:rPr>
          <w:rFonts w:ascii="Times New Roman" w:hAnsi="Times New Roman"/>
          <w:sz w:val="28"/>
          <w:szCs w:val="28"/>
        </w:rPr>
        <w:t>ваются под землей, по поверхности земли или на специальных опорах высотой до 0,5 м. Аварийно-восстановительные работы в случае разрушения технол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гических трубопроводов проводятся с целью предотвращения взрывов и пож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ров на производстве. Для этого в первую очередь перекрываются трубопров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ды, идущие к резервуарам и технологическим агрегатам, отключаются насосы, поддерживающие давление в трубопроводах. Все эти работы выполняются под руководством специалистов-технологов предприятия.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3.15. Укрепление или обрушение конструкций зданий и сооружений, у</w:t>
      </w:r>
      <w:r w:rsidRPr="001210B0">
        <w:rPr>
          <w:rFonts w:ascii="Times New Roman" w:hAnsi="Times New Roman"/>
          <w:sz w:val="28"/>
          <w:szCs w:val="28"/>
        </w:rPr>
        <w:t>г</w:t>
      </w:r>
      <w:r w:rsidRPr="001210B0">
        <w:rPr>
          <w:rFonts w:ascii="Times New Roman" w:hAnsi="Times New Roman"/>
          <w:sz w:val="28"/>
          <w:szCs w:val="28"/>
        </w:rPr>
        <w:t>рожающих обвалом. Во время проведения АСДНР необходимо исключить возможную опасность обрушения поврежденных конструкций зданий и с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оружений на проезжую часть улиц или на вскрываемые защитные сооружения. С этой целью здания и сооружения, грозящие обвалом, обрушают или време</w:t>
      </w:r>
      <w:r w:rsidRPr="001210B0">
        <w:rPr>
          <w:rFonts w:ascii="Times New Roman" w:hAnsi="Times New Roman"/>
          <w:sz w:val="28"/>
          <w:szCs w:val="28"/>
        </w:rPr>
        <w:t>н</w:t>
      </w:r>
      <w:r w:rsidRPr="001210B0">
        <w:rPr>
          <w:rFonts w:ascii="Times New Roman" w:hAnsi="Times New Roman"/>
          <w:sz w:val="28"/>
          <w:szCs w:val="28"/>
        </w:rPr>
        <w:t>но укрепляют. Стены высотой до 6 м крепятся установкой простых деревя</w:t>
      </w:r>
      <w:r w:rsidRPr="001210B0">
        <w:rPr>
          <w:rFonts w:ascii="Times New Roman" w:hAnsi="Times New Roman"/>
          <w:sz w:val="28"/>
          <w:szCs w:val="28"/>
        </w:rPr>
        <w:t>н</w:t>
      </w:r>
      <w:r w:rsidRPr="001210B0">
        <w:rPr>
          <w:rFonts w:ascii="Times New Roman" w:hAnsi="Times New Roman"/>
          <w:sz w:val="28"/>
          <w:szCs w:val="28"/>
        </w:rPr>
        <w:t>ных или металлических подкосов под углом 45 - 600 к горизонту. Стены зд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ния высотой 6 - 9 м укрепляются двойными подкосами, которые устанавлив</w:t>
      </w:r>
      <w:r w:rsidRPr="001210B0">
        <w:rPr>
          <w:rFonts w:ascii="Times New Roman" w:hAnsi="Times New Roman"/>
          <w:sz w:val="28"/>
          <w:szCs w:val="28"/>
        </w:rPr>
        <w:t>а</w:t>
      </w:r>
      <w:r w:rsidRPr="001210B0">
        <w:rPr>
          <w:rFonts w:ascii="Times New Roman" w:hAnsi="Times New Roman"/>
          <w:sz w:val="28"/>
          <w:szCs w:val="28"/>
        </w:rPr>
        <w:t>ют в каждом простенке здания. Для крепления могут использоваться металл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ческие и деревянные балки, брусья, доски, бревна (элементы разрушенных зданий и конструкций).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3.16. Общие неустойчивые угрожающие обвалом части здания с пом</w:t>
      </w:r>
      <w:r w:rsidRPr="001210B0">
        <w:rPr>
          <w:rFonts w:ascii="Times New Roman" w:hAnsi="Times New Roman"/>
          <w:sz w:val="28"/>
          <w:szCs w:val="28"/>
        </w:rPr>
        <w:t>о</w:t>
      </w:r>
      <w:r w:rsidRPr="001210B0">
        <w:rPr>
          <w:rFonts w:ascii="Times New Roman" w:hAnsi="Times New Roman"/>
          <w:sz w:val="28"/>
          <w:szCs w:val="28"/>
        </w:rPr>
        <w:t>щью лебедки и троса или трактором. Длина троса должна быть не менее двух высот обрушиваемой конструкции, на которой его закрепляют. По команде командира формирования натягивают трос лебедкой и обрушивают констру</w:t>
      </w:r>
      <w:r w:rsidRPr="001210B0">
        <w:rPr>
          <w:rFonts w:ascii="Times New Roman" w:hAnsi="Times New Roman"/>
          <w:sz w:val="28"/>
          <w:szCs w:val="28"/>
        </w:rPr>
        <w:t>к</w:t>
      </w:r>
      <w:r w:rsidRPr="001210B0">
        <w:rPr>
          <w:rFonts w:ascii="Times New Roman" w:hAnsi="Times New Roman"/>
          <w:sz w:val="28"/>
          <w:szCs w:val="28"/>
        </w:rPr>
        <w:lastRenderedPageBreak/>
        <w:t xml:space="preserve">цию. Обрушивать неустойчивые конструкции зданий возможно также </w:t>
      </w:r>
      <w:r w:rsidR="00E30D9F">
        <w:rPr>
          <w:rFonts w:ascii="Times New Roman" w:hAnsi="Times New Roman"/>
          <w:sz w:val="28"/>
          <w:szCs w:val="28"/>
        </w:rPr>
        <w:t xml:space="preserve">                </w:t>
      </w:r>
      <w:r w:rsidRPr="001210B0">
        <w:rPr>
          <w:rFonts w:ascii="Times New Roman" w:hAnsi="Times New Roman"/>
          <w:sz w:val="28"/>
          <w:szCs w:val="28"/>
        </w:rPr>
        <w:t>подрывным способом.</w:t>
      </w:r>
    </w:p>
    <w:p w:rsidR="001210B0" w:rsidRPr="001210B0" w:rsidRDefault="001210B0" w:rsidP="001210B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1210B0">
        <w:rPr>
          <w:rFonts w:ascii="Times New Roman" w:hAnsi="Times New Roman"/>
          <w:sz w:val="28"/>
          <w:szCs w:val="28"/>
        </w:rPr>
        <w:t>3.17. Восстановление потерь коммунально-технической службы при вн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запном нападении противника необходимо осуществляется за счет привлеч</w:t>
      </w:r>
      <w:r w:rsidRPr="001210B0">
        <w:rPr>
          <w:rFonts w:ascii="Times New Roman" w:hAnsi="Times New Roman"/>
          <w:sz w:val="28"/>
          <w:szCs w:val="28"/>
        </w:rPr>
        <w:t>е</w:t>
      </w:r>
      <w:r w:rsidRPr="001210B0">
        <w:rPr>
          <w:rFonts w:ascii="Times New Roman" w:hAnsi="Times New Roman"/>
          <w:sz w:val="28"/>
          <w:szCs w:val="28"/>
        </w:rPr>
        <w:t>ние к АСДНР на коммунальных сетях сил второго эшелона. В случае внезапно возникающих задач по восстановлению коммунально-технических сетей пр</w:t>
      </w:r>
      <w:r w:rsidRPr="001210B0">
        <w:rPr>
          <w:rFonts w:ascii="Times New Roman" w:hAnsi="Times New Roman"/>
          <w:sz w:val="28"/>
          <w:szCs w:val="28"/>
        </w:rPr>
        <w:t>и</w:t>
      </w:r>
      <w:r w:rsidRPr="001210B0">
        <w:rPr>
          <w:rFonts w:ascii="Times New Roman" w:hAnsi="Times New Roman"/>
          <w:sz w:val="28"/>
          <w:szCs w:val="28"/>
        </w:rPr>
        <w:t>влекать силы резерва. Мероприятия планируются заблаговременно в мирное время.</w:t>
      </w:r>
    </w:p>
    <w:p w:rsidR="001210B0" w:rsidRDefault="001210B0" w:rsidP="001210B0">
      <w:pPr>
        <w:ind w:firstLine="709"/>
        <w:rPr>
          <w:sz w:val="28"/>
          <w:szCs w:val="28"/>
        </w:rPr>
      </w:pPr>
    </w:p>
    <w:p w:rsidR="001210B0" w:rsidRDefault="001210B0" w:rsidP="001210B0">
      <w:pPr>
        <w:ind w:firstLine="709"/>
        <w:rPr>
          <w:sz w:val="28"/>
          <w:szCs w:val="28"/>
        </w:rPr>
      </w:pPr>
    </w:p>
    <w:p w:rsidR="00E30D9F" w:rsidRDefault="00E30D9F" w:rsidP="001210B0">
      <w:pPr>
        <w:ind w:firstLine="709"/>
        <w:rPr>
          <w:sz w:val="28"/>
          <w:szCs w:val="28"/>
        </w:rPr>
      </w:pPr>
    </w:p>
    <w:p w:rsidR="00E30D9F" w:rsidRPr="00D079B8" w:rsidRDefault="00E30D9F" w:rsidP="001210B0">
      <w:pPr>
        <w:ind w:firstLine="709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914A0" w:rsidRDefault="00B914A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78"/>
        <w:gridCol w:w="4960"/>
      </w:tblGrid>
      <w:tr w:rsidR="001210B0" w:rsidRPr="00536FC4" w:rsidTr="00EC63A3">
        <w:tc>
          <w:tcPr>
            <w:tcW w:w="4678" w:type="dxa"/>
          </w:tcPr>
          <w:p w:rsidR="001210B0" w:rsidRPr="00536FC4" w:rsidRDefault="001210B0" w:rsidP="00EC63A3">
            <w:pPr>
              <w:autoSpaceDE w:val="0"/>
              <w:autoSpaceDN w:val="0"/>
              <w:spacing w:line="240" w:lineRule="exact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960" w:type="dxa"/>
          </w:tcPr>
          <w:p w:rsidR="001210B0" w:rsidRPr="00DA3C2C" w:rsidRDefault="00DC165D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1210B0" w:rsidRPr="00DA3C2C" w:rsidRDefault="001210B0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постановлением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администрации</w:t>
            </w:r>
          </w:p>
          <w:p w:rsidR="001210B0" w:rsidRPr="00DA3C2C" w:rsidRDefault="001210B0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Арзгирского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округа</w:t>
            </w:r>
          </w:p>
          <w:p w:rsidR="001210B0" w:rsidRPr="00DA3C2C" w:rsidRDefault="001210B0" w:rsidP="00E30D9F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 w:rsidRPr="00DA3C2C">
              <w:rPr>
                <w:sz w:val="28"/>
              </w:rPr>
              <w:t>Ставропольского</w:t>
            </w:r>
            <w:r>
              <w:rPr>
                <w:sz w:val="28"/>
              </w:rPr>
              <w:t xml:space="preserve"> </w:t>
            </w:r>
            <w:r w:rsidRPr="00DA3C2C">
              <w:rPr>
                <w:sz w:val="28"/>
              </w:rPr>
              <w:t>края</w:t>
            </w:r>
          </w:p>
          <w:p w:rsidR="001210B0" w:rsidRPr="00DA3C2C" w:rsidRDefault="00E30D9F" w:rsidP="00EC63A3">
            <w:pPr>
              <w:autoSpaceDE w:val="0"/>
              <w:autoSpaceDN w:val="0"/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от 10</w:t>
            </w:r>
            <w:r w:rsidR="001210B0">
              <w:rPr>
                <w:sz w:val="28"/>
              </w:rPr>
              <w:t xml:space="preserve"> апреля 2025 </w:t>
            </w:r>
            <w:r w:rsidR="001210B0" w:rsidRPr="00DA3C2C">
              <w:rPr>
                <w:sz w:val="28"/>
              </w:rPr>
              <w:t>г.</w:t>
            </w:r>
            <w:r w:rsidR="001210B0">
              <w:rPr>
                <w:sz w:val="28"/>
              </w:rPr>
              <w:t xml:space="preserve"> </w:t>
            </w:r>
            <w:r w:rsidR="001210B0" w:rsidRPr="00DA3C2C">
              <w:rPr>
                <w:sz w:val="28"/>
              </w:rPr>
              <w:t>№</w:t>
            </w:r>
            <w:r w:rsidR="001210B0">
              <w:rPr>
                <w:sz w:val="28"/>
              </w:rPr>
              <w:t xml:space="preserve"> </w:t>
            </w:r>
            <w:r>
              <w:rPr>
                <w:sz w:val="28"/>
              </w:rPr>
              <w:t>205</w:t>
            </w:r>
          </w:p>
          <w:p w:rsidR="001210B0" w:rsidRPr="00536FC4" w:rsidRDefault="001210B0" w:rsidP="00EC63A3">
            <w:pPr>
              <w:autoSpaceDE w:val="0"/>
              <w:autoSpaceDN w:val="0"/>
              <w:spacing w:line="240" w:lineRule="exact"/>
              <w:rPr>
                <w:rFonts w:cs="Courier New"/>
                <w:sz w:val="28"/>
                <w:szCs w:val="28"/>
              </w:rPr>
            </w:pPr>
          </w:p>
        </w:tc>
      </w:tr>
    </w:tbl>
    <w:p w:rsidR="001210B0" w:rsidRDefault="001210B0" w:rsidP="001210B0">
      <w:pPr>
        <w:jc w:val="center"/>
        <w:rPr>
          <w:sz w:val="28"/>
          <w:szCs w:val="28"/>
        </w:rPr>
      </w:pPr>
    </w:p>
    <w:p w:rsidR="001210B0" w:rsidRPr="0050092C" w:rsidRDefault="001210B0" w:rsidP="001210B0">
      <w:pPr>
        <w:jc w:val="center"/>
        <w:rPr>
          <w:sz w:val="28"/>
          <w:szCs w:val="28"/>
        </w:rPr>
      </w:pPr>
    </w:p>
    <w:p w:rsidR="001210B0" w:rsidRDefault="001210B0" w:rsidP="001210B0">
      <w:pPr>
        <w:pStyle w:val="affa"/>
        <w:jc w:val="center"/>
        <w:rPr>
          <w:rFonts w:eastAsia="Calibri"/>
          <w:b/>
          <w:bCs/>
          <w:sz w:val="28"/>
          <w:szCs w:val="28"/>
        </w:rPr>
      </w:pPr>
    </w:p>
    <w:p w:rsidR="001210B0" w:rsidRDefault="001210B0" w:rsidP="00E30D9F">
      <w:pPr>
        <w:pStyle w:val="affa"/>
        <w:spacing w:after="0" w:line="240" w:lineRule="exact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ПЛАН </w:t>
      </w:r>
      <w:r w:rsidR="00DC165D">
        <w:rPr>
          <w:rFonts w:eastAsia="Calibri"/>
          <w:bCs/>
          <w:sz w:val="28"/>
          <w:szCs w:val="28"/>
        </w:rPr>
        <w:t>МЕРОПРИЯТИЙ</w:t>
      </w:r>
      <w:bookmarkStart w:id="0" w:name="_GoBack"/>
      <w:bookmarkEnd w:id="0"/>
    </w:p>
    <w:p w:rsidR="001210B0" w:rsidRDefault="001210B0" w:rsidP="00E30D9F">
      <w:pPr>
        <w:pStyle w:val="affa"/>
        <w:spacing w:after="0" w:line="240" w:lineRule="exact"/>
        <w:jc w:val="center"/>
        <w:rPr>
          <w:b/>
          <w:sz w:val="28"/>
          <w:szCs w:val="28"/>
        </w:rPr>
      </w:pPr>
      <w:r w:rsidRPr="005117EB">
        <w:rPr>
          <w:sz w:val="28"/>
          <w:szCs w:val="28"/>
        </w:rPr>
        <w:t>по срочному восстановлению функционирования необходимых коммунальных служб в военное время на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</w:p>
    <w:p w:rsidR="001210B0" w:rsidRPr="00DA3C2C" w:rsidRDefault="001210B0" w:rsidP="00E30D9F">
      <w:pPr>
        <w:pStyle w:val="affa"/>
        <w:spacing w:after="0" w:line="240" w:lineRule="exact"/>
        <w:jc w:val="center"/>
        <w:rPr>
          <w:b/>
          <w:sz w:val="28"/>
          <w:szCs w:val="28"/>
        </w:rPr>
      </w:pPr>
      <w:r w:rsidRPr="00DA3C2C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Ставропольского</w:t>
      </w:r>
      <w:r>
        <w:rPr>
          <w:sz w:val="28"/>
          <w:szCs w:val="28"/>
        </w:rPr>
        <w:t xml:space="preserve"> </w:t>
      </w:r>
      <w:r w:rsidRPr="00DA3C2C">
        <w:rPr>
          <w:sz w:val="28"/>
          <w:szCs w:val="28"/>
        </w:rPr>
        <w:t>края</w:t>
      </w:r>
      <w:r>
        <w:rPr>
          <w:sz w:val="28"/>
          <w:szCs w:val="28"/>
        </w:rPr>
        <w:t xml:space="preserve"> </w:t>
      </w:r>
    </w:p>
    <w:p w:rsidR="001210B0" w:rsidRDefault="001210B0" w:rsidP="001210B0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969"/>
        <w:gridCol w:w="5097"/>
      </w:tblGrid>
      <w:tr w:rsidR="00E30D9F" w:rsidTr="00E30D9F">
        <w:tc>
          <w:tcPr>
            <w:tcW w:w="675" w:type="dxa"/>
          </w:tcPr>
          <w:p w:rsidR="00E30D9F" w:rsidRPr="001210B0" w:rsidRDefault="00E30D9F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proofErr w:type="gramStart"/>
            <w:r w:rsidRPr="001210B0">
              <w:rPr>
                <w:rFonts w:ascii="Times New Roman" w:hAnsi="Times New Roman"/>
                <w:sz w:val="27"/>
                <w:szCs w:val="27"/>
              </w:rPr>
              <w:t>п</w:t>
            </w:r>
            <w:proofErr w:type="gramEnd"/>
            <w:r w:rsidRPr="001210B0">
              <w:rPr>
                <w:rFonts w:ascii="Times New Roman" w:hAnsi="Times New Roman"/>
                <w:sz w:val="27"/>
                <w:szCs w:val="27"/>
              </w:rPr>
              <w:t>/п</w:t>
            </w:r>
          </w:p>
        </w:tc>
        <w:tc>
          <w:tcPr>
            <w:tcW w:w="3969" w:type="dxa"/>
          </w:tcPr>
          <w:p w:rsidR="00E30D9F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5097" w:type="dxa"/>
          </w:tcPr>
          <w:p w:rsidR="00E30D9F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Ответственный </w:t>
            </w:r>
          </w:p>
          <w:p w:rsidR="00E30D9F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за исполнение</w:t>
            </w:r>
          </w:p>
        </w:tc>
      </w:tr>
    </w:tbl>
    <w:p w:rsidR="00E30D9F" w:rsidRPr="00E30D9F" w:rsidRDefault="00E30D9F" w:rsidP="00E30D9F">
      <w:pPr>
        <w:rPr>
          <w:sz w:val="2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969"/>
        <w:gridCol w:w="5103"/>
      </w:tblGrid>
      <w:tr w:rsidR="001210B0" w:rsidRPr="001210B0" w:rsidTr="00E30D9F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0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0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0" w:rsidRPr="001210B0" w:rsidRDefault="00E30D9F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</w:tr>
      <w:tr w:rsidR="001210B0" w:rsidRPr="001210B0" w:rsidTr="00E30D9F">
        <w:tc>
          <w:tcPr>
            <w:tcW w:w="629" w:type="dxa"/>
            <w:tcBorders>
              <w:top w:val="single" w:sz="4" w:space="0" w:color="auto"/>
            </w:tcBorders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Обеспечение готовности комм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у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нальных служб к работе в усл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о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виях военного времени, разр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а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ботка планов их действий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Акционерное общество 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Арзгирайгаз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Арзгирский участок Буденновского ф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и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лиала государственного бюджетного у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ч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реждения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Стававтодор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ООО «Коммунальное хозяйство»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Арзгирского муниципального района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Арзгирские районные электрические сети 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Прикумских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 электрических сетей;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Муниципальное учреждение «Участок благоустройства» Арзгирского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муниципального округа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Создание запасов оборудования и запасных частей для ремонта поврежденных систем 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газ</w:t>
            </w:r>
            <w:proofErr w:type="gramStart"/>
            <w:r w:rsidRPr="001210B0">
              <w:rPr>
                <w:rFonts w:ascii="Times New Roman" w:hAnsi="Times New Roman"/>
                <w:sz w:val="27"/>
                <w:szCs w:val="27"/>
              </w:rPr>
              <w:t>о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-</w:t>
            </w:r>
            <w:proofErr w:type="gram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энерго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-, водоснабжения, водоо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т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ведения и канализации.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Акционерное общество 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Арзгирайгаз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ООО «Коммунальное хозяйство»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Арзгирского муниципального района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Арзгирские районные электрические сети 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Прикумских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 электрических сетей;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Создание и подготовка резерва мобильных средств очистки, о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п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реснения и транспортировки в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о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ды.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Создание на водопроводных </w:t>
            </w:r>
            <w:r w:rsidRPr="001210B0">
              <w:rPr>
                <w:rFonts w:ascii="Times New Roman" w:hAnsi="Times New Roman"/>
                <w:sz w:val="27"/>
                <w:szCs w:val="27"/>
              </w:rPr>
              <w:lastRenderedPageBreak/>
              <w:t>станциях (водозаборах) необх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о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димых запасов реагентов, </w:t>
            </w:r>
            <w:r w:rsidR="00E30D9F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 xml:space="preserve">реактивов, консервантов и </w:t>
            </w:r>
            <w:r w:rsidR="00E30D9F">
              <w:rPr>
                <w:rFonts w:ascii="Times New Roman" w:hAnsi="Times New Roman"/>
                <w:sz w:val="27"/>
                <w:szCs w:val="27"/>
              </w:rPr>
              <w:t xml:space="preserve">              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дезинфицирующих средств.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Создание запасов резервуаров и емкостей, сборно-разборных трубопроводов, мобильных р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е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зервных и автономных источн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и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ков э/энергии.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Акционерное общество 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Арзгирайгаз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ООО «Коммунальное хозяйство»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Арзгирского муниципального района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Арзгирские районные электрические сети 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Прикумских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 электрических сетей;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Обеспечение готовности к </w:t>
            </w:r>
            <w:r w:rsidR="00E30D9F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действиям сил средств, предн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а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значенных для предупреждения и ликвидации чрезвычайных с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и</w:t>
            </w:r>
            <w:r w:rsidRPr="001210B0">
              <w:rPr>
                <w:rFonts w:ascii="Times New Roman" w:hAnsi="Times New Roman"/>
                <w:sz w:val="27"/>
                <w:szCs w:val="27"/>
              </w:rPr>
              <w:t>туаций в военное время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Акционерное общество 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Арзгирайгаз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Арзгирский участок Буденновского ф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и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лиала государственного бюджетного у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ч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реждения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Стававтодор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ООО «Коммунальное хозяйство»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Арзгирского муниципального района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Арзгирские районные электрические сети 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Прикумских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 электрических сетей;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Восточный»,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Муниципальное учреждение «Участок благоустройства» Арзгирского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муниципального округа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</w:t>
            </w:r>
          </w:p>
        </w:tc>
      </w:tr>
      <w:tr w:rsidR="001210B0" w:rsidRPr="001210B0" w:rsidTr="00E30D9F">
        <w:tc>
          <w:tcPr>
            <w:tcW w:w="62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3969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Организация своевременного оповещения и информирования работников служб</w:t>
            </w:r>
          </w:p>
        </w:tc>
        <w:tc>
          <w:tcPr>
            <w:tcW w:w="5103" w:type="dxa"/>
          </w:tcPr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Муниципальное казенное учреждение «Единая дежурно-диспетчерская служба Арзгирского муниципального округа Ставропольского края»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Акционерное общество 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Арзгирайгаз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Арзгирский участок Буденновского ф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и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лиала государственного бюджетного у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>ч</w:t>
            </w: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реждения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Стававтодор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ООО «Коммунальное хозяйство»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Арзгирского муниципального района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Арзгирские районные электрические сети </w:t>
            </w:r>
            <w:proofErr w:type="spellStart"/>
            <w:r w:rsidRPr="001210B0">
              <w:rPr>
                <w:rFonts w:ascii="Times New Roman" w:eastAsia="Calibri" w:hAnsi="Times New Roman"/>
                <w:sz w:val="27"/>
                <w:szCs w:val="27"/>
              </w:rPr>
              <w:t>Прикумских</w:t>
            </w:r>
            <w:proofErr w:type="spellEnd"/>
            <w:r w:rsidRPr="001210B0">
              <w:rPr>
                <w:rFonts w:ascii="Times New Roman" w:eastAsia="Calibri" w:hAnsi="Times New Roman"/>
                <w:sz w:val="27"/>
                <w:szCs w:val="27"/>
              </w:rPr>
              <w:t xml:space="preserve"> электрических сетей;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Производственно-техническое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подразделение Арзгирского филиала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государственного унитарного предприятия Ставропольского края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«</w:t>
            </w:r>
            <w:proofErr w:type="spellStart"/>
            <w:r w:rsidRPr="001210B0">
              <w:rPr>
                <w:rFonts w:ascii="Times New Roman" w:hAnsi="Times New Roman"/>
                <w:sz w:val="27"/>
                <w:szCs w:val="27"/>
              </w:rPr>
              <w:t>Ставрополькрайводоканал</w:t>
            </w:r>
            <w:proofErr w:type="spellEnd"/>
            <w:r w:rsidRPr="001210B0">
              <w:rPr>
                <w:rFonts w:ascii="Times New Roman" w:hAnsi="Times New Roman"/>
                <w:sz w:val="27"/>
                <w:szCs w:val="27"/>
              </w:rPr>
              <w:t xml:space="preserve"> - Восточный»;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Муниципальное учреждение «Участок </w:t>
            </w:r>
            <w:r w:rsidRPr="001210B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благоустройства» Арзгирского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 xml:space="preserve">муниципального округа </w:t>
            </w:r>
          </w:p>
          <w:p w:rsidR="001210B0" w:rsidRPr="001210B0" w:rsidRDefault="001210B0" w:rsidP="00E30D9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210B0">
              <w:rPr>
                <w:rFonts w:ascii="Times New Roman" w:hAnsi="Times New Roman"/>
                <w:sz w:val="27"/>
                <w:szCs w:val="27"/>
              </w:rPr>
              <w:t>Ставропольского края</w:t>
            </w:r>
          </w:p>
        </w:tc>
      </w:tr>
    </w:tbl>
    <w:p w:rsidR="001210B0" w:rsidRDefault="001210B0" w:rsidP="001210B0">
      <w:pPr>
        <w:rPr>
          <w:sz w:val="28"/>
          <w:szCs w:val="28"/>
        </w:rPr>
      </w:pPr>
    </w:p>
    <w:p w:rsidR="001210B0" w:rsidRDefault="001210B0" w:rsidP="001210B0">
      <w:pPr>
        <w:rPr>
          <w:sz w:val="28"/>
          <w:szCs w:val="28"/>
        </w:rPr>
      </w:pPr>
    </w:p>
    <w:p w:rsidR="001210B0" w:rsidRDefault="001210B0" w:rsidP="001210B0">
      <w:pPr>
        <w:rPr>
          <w:sz w:val="28"/>
          <w:szCs w:val="28"/>
        </w:rPr>
      </w:pPr>
    </w:p>
    <w:p w:rsidR="00E30D9F" w:rsidRDefault="00E30D9F" w:rsidP="001210B0">
      <w:pPr>
        <w:rPr>
          <w:sz w:val="28"/>
          <w:szCs w:val="28"/>
        </w:rPr>
      </w:pPr>
    </w:p>
    <w:p w:rsidR="00E30D9F" w:rsidRDefault="00E30D9F" w:rsidP="001210B0">
      <w:pPr>
        <w:rPr>
          <w:sz w:val="28"/>
          <w:szCs w:val="28"/>
        </w:rPr>
      </w:pPr>
    </w:p>
    <w:p w:rsidR="001210B0" w:rsidRDefault="001210B0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1210B0" w:rsidSect="001210B0">
      <w:headerReference w:type="default" r:id="rId8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CF4" w:rsidRDefault="004C5CF4" w:rsidP="00134342">
      <w:r>
        <w:separator/>
      </w:r>
    </w:p>
  </w:endnote>
  <w:endnote w:type="continuationSeparator" w:id="0">
    <w:p w:rsidR="004C5CF4" w:rsidRDefault="004C5CF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CF4" w:rsidRDefault="004C5CF4" w:rsidP="00134342">
      <w:r>
        <w:separator/>
      </w:r>
    </w:p>
  </w:footnote>
  <w:footnote w:type="continuationSeparator" w:id="0">
    <w:p w:rsidR="004C5CF4" w:rsidRDefault="004C5CF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759"/>
      <w:docPartObj>
        <w:docPartGallery w:val="Page Numbers (Top of Page)"/>
        <w:docPartUnique/>
      </w:docPartObj>
    </w:sdtPr>
    <w:sdtContent>
      <w:p w:rsidR="006D66D9" w:rsidRDefault="0051587F">
        <w:pPr>
          <w:pStyle w:val="a8"/>
          <w:jc w:val="center"/>
        </w:pPr>
        <w:r>
          <w:fldChar w:fldCharType="begin"/>
        </w:r>
        <w:r w:rsidR="00DC655D">
          <w:instrText xml:space="preserve"> PAGE   \* MERGEFORMAT </w:instrText>
        </w:r>
        <w:r>
          <w:fldChar w:fldCharType="separate"/>
        </w:r>
        <w:r w:rsidR="00B914A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0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1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8"/>
  </w:num>
  <w:num w:numId="3">
    <w:abstractNumId w:val="22"/>
  </w:num>
  <w:num w:numId="4">
    <w:abstractNumId w:val="22"/>
    <w:lvlOverride w:ilvl="0">
      <w:startOverride w:val="5"/>
    </w:lvlOverride>
  </w:num>
  <w:num w:numId="5">
    <w:abstractNumId w:val="15"/>
  </w:num>
  <w:num w:numId="6">
    <w:abstractNumId w:val="5"/>
  </w:num>
  <w:num w:numId="7">
    <w:abstractNumId w:val="23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18"/>
  </w:num>
  <w:num w:numId="14">
    <w:abstractNumId w:val="24"/>
  </w:num>
  <w:num w:numId="15">
    <w:abstractNumId w:val="30"/>
  </w:num>
  <w:num w:numId="16">
    <w:abstractNumId w:val="10"/>
  </w:num>
  <w:num w:numId="17">
    <w:abstractNumId w:val="6"/>
  </w:num>
  <w:num w:numId="18">
    <w:abstractNumId w:val="21"/>
  </w:num>
  <w:num w:numId="19">
    <w:abstractNumId w:val="32"/>
  </w:num>
  <w:num w:numId="20">
    <w:abstractNumId w:val="19"/>
  </w:num>
  <w:num w:numId="21">
    <w:abstractNumId w:val="4"/>
  </w:num>
  <w:num w:numId="22">
    <w:abstractNumId w:val="9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6"/>
  </w:num>
  <w:num w:numId="30">
    <w:abstractNumId w:val="14"/>
  </w:num>
  <w:num w:numId="31">
    <w:abstractNumId w:val="17"/>
  </w:num>
  <w:num w:numId="32">
    <w:abstractNumId w:val="3"/>
  </w:num>
  <w:num w:numId="33">
    <w:abstractNumId w:val="25"/>
  </w:num>
  <w:num w:numId="34">
    <w:abstractNumId w:val="20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37A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50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3F3F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1B09"/>
    <w:rsid w:val="00033345"/>
    <w:rsid w:val="00034D0D"/>
    <w:rsid w:val="00035302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309C"/>
    <w:rsid w:val="00043278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2FBE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3A44"/>
    <w:rsid w:val="00064EDD"/>
    <w:rsid w:val="000652B5"/>
    <w:rsid w:val="000654E1"/>
    <w:rsid w:val="000661B8"/>
    <w:rsid w:val="00066941"/>
    <w:rsid w:val="00067CFF"/>
    <w:rsid w:val="00067D68"/>
    <w:rsid w:val="0007097A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4BBE"/>
    <w:rsid w:val="000852B7"/>
    <w:rsid w:val="000853CF"/>
    <w:rsid w:val="000854F9"/>
    <w:rsid w:val="00085E49"/>
    <w:rsid w:val="00085FF2"/>
    <w:rsid w:val="00086D32"/>
    <w:rsid w:val="0008749F"/>
    <w:rsid w:val="0009082E"/>
    <w:rsid w:val="00091D9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3E23"/>
    <w:rsid w:val="000D41CA"/>
    <w:rsid w:val="000D451E"/>
    <w:rsid w:val="000D4EB5"/>
    <w:rsid w:val="000D60DD"/>
    <w:rsid w:val="000D7347"/>
    <w:rsid w:val="000D778B"/>
    <w:rsid w:val="000E0213"/>
    <w:rsid w:val="000E0656"/>
    <w:rsid w:val="000E1C9C"/>
    <w:rsid w:val="000E27D1"/>
    <w:rsid w:val="000E2819"/>
    <w:rsid w:val="000E2EEC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521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0B0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22F"/>
    <w:rsid w:val="001445DB"/>
    <w:rsid w:val="00144A8E"/>
    <w:rsid w:val="0014560F"/>
    <w:rsid w:val="0014565C"/>
    <w:rsid w:val="00145E89"/>
    <w:rsid w:val="001461BC"/>
    <w:rsid w:val="001468A9"/>
    <w:rsid w:val="001469F4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2FCC"/>
    <w:rsid w:val="001634F8"/>
    <w:rsid w:val="00163E72"/>
    <w:rsid w:val="001641C8"/>
    <w:rsid w:val="0016434A"/>
    <w:rsid w:val="00164619"/>
    <w:rsid w:val="0016464D"/>
    <w:rsid w:val="001657A8"/>
    <w:rsid w:val="00165918"/>
    <w:rsid w:val="00165DE7"/>
    <w:rsid w:val="001666B3"/>
    <w:rsid w:val="00167DC2"/>
    <w:rsid w:val="00167E65"/>
    <w:rsid w:val="00170031"/>
    <w:rsid w:val="00170328"/>
    <w:rsid w:val="00170E82"/>
    <w:rsid w:val="00170F46"/>
    <w:rsid w:val="001727F0"/>
    <w:rsid w:val="001742D3"/>
    <w:rsid w:val="00174D22"/>
    <w:rsid w:val="001753C4"/>
    <w:rsid w:val="00175998"/>
    <w:rsid w:val="00176360"/>
    <w:rsid w:val="0017696E"/>
    <w:rsid w:val="001778B8"/>
    <w:rsid w:val="00180700"/>
    <w:rsid w:val="00181517"/>
    <w:rsid w:val="00181D0A"/>
    <w:rsid w:val="00182A7E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0B7"/>
    <w:rsid w:val="001A1136"/>
    <w:rsid w:val="001A2D65"/>
    <w:rsid w:val="001A3A80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59EF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176EB"/>
    <w:rsid w:val="00221970"/>
    <w:rsid w:val="00223786"/>
    <w:rsid w:val="00224BD9"/>
    <w:rsid w:val="002259F1"/>
    <w:rsid w:val="00226E6C"/>
    <w:rsid w:val="00227275"/>
    <w:rsid w:val="002304DE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575FB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3B9D"/>
    <w:rsid w:val="002757B8"/>
    <w:rsid w:val="00275E80"/>
    <w:rsid w:val="00276FFF"/>
    <w:rsid w:val="002770FD"/>
    <w:rsid w:val="00277A19"/>
    <w:rsid w:val="00277D76"/>
    <w:rsid w:val="00280BE2"/>
    <w:rsid w:val="0028217C"/>
    <w:rsid w:val="002822CC"/>
    <w:rsid w:val="002826A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A4"/>
    <w:rsid w:val="002923F1"/>
    <w:rsid w:val="0029440C"/>
    <w:rsid w:val="002949E2"/>
    <w:rsid w:val="00294A65"/>
    <w:rsid w:val="00294D8D"/>
    <w:rsid w:val="00295BCF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2C2B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1E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1B82"/>
    <w:rsid w:val="002E1C6E"/>
    <w:rsid w:val="002E202B"/>
    <w:rsid w:val="002E4F0E"/>
    <w:rsid w:val="002E5CBF"/>
    <w:rsid w:val="002E63A8"/>
    <w:rsid w:val="002E63A9"/>
    <w:rsid w:val="002E6806"/>
    <w:rsid w:val="002E691C"/>
    <w:rsid w:val="002E6B01"/>
    <w:rsid w:val="002F0527"/>
    <w:rsid w:val="002F06AD"/>
    <w:rsid w:val="002F0AE1"/>
    <w:rsid w:val="002F0F5F"/>
    <w:rsid w:val="002F150D"/>
    <w:rsid w:val="002F2312"/>
    <w:rsid w:val="002F2716"/>
    <w:rsid w:val="002F2ACB"/>
    <w:rsid w:val="002F3306"/>
    <w:rsid w:val="002F38E1"/>
    <w:rsid w:val="002F44C5"/>
    <w:rsid w:val="002F48B0"/>
    <w:rsid w:val="002F4976"/>
    <w:rsid w:val="002F4E4D"/>
    <w:rsid w:val="002F5AE4"/>
    <w:rsid w:val="002F7576"/>
    <w:rsid w:val="002F757E"/>
    <w:rsid w:val="002F7724"/>
    <w:rsid w:val="002F7A43"/>
    <w:rsid w:val="00300540"/>
    <w:rsid w:val="00302B92"/>
    <w:rsid w:val="0030303B"/>
    <w:rsid w:val="00304B54"/>
    <w:rsid w:val="00306574"/>
    <w:rsid w:val="003067F1"/>
    <w:rsid w:val="00307773"/>
    <w:rsid w:val="00307C94"/>
    <w:rsid w:val="00311F9F"/>
    <w:rsid w:val="003123AC"/>
    <w:rsid w:val="00312675"/>
    <w:rsid w:val="00313E21"/>
    <w:rsid w:val="00314120"/>
    <w:rsid w:val="00314839"/>
    <w:rsid w:val="0031488D"/>
    <w:rsid w:val="00315206"/>
    <w:rsid w:val="00315728"/>
    <w:rsid w:val="0031699E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4397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4736E"/>
    <w:rsid w:val="003501C8"/>
    <w:rsid w:val="0035046B"/>
    <w:rsid w:val="0035058C"/>
    <w:rsid w:val="003505AA"/>
    <w:rsid w:val="0035065F"/>
    <w:rsid w:val="00350C75"/>
    <w:rsid w:val="00351AD4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C85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128"/>
    <w:rsid w:val="00376759"/>
    <w:rsid w:val="00376EC4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288"/>
    <w:rsid w:val="00386EF7"/>
    <w:rsid w:val="003907ED"/>
    <w:rsid w:val="00390E47"/>
    <w:rsid w:val="003910DB"/>
    <w:rsid w:val="00391BBC"/>
    <w:rsid w:val="00391E82"/>
    <w:rsid w:val="0039252C"/>
    <w:rsid w:val="003926F4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F5"/>
    <w:rsid w:val="003A2550"/>
    <w:rsid w:val="003A2E9B"/>
    <w:rsid w:val="003A3119"/>
    <w:rsid w:val="003A3733"/>
    <w:rsid w:val="003A4E91"/>
    <w:rsid w:val="003A5C6E"/>
    <w:rsid w:val="003A6269"/>
    <w:rsid w:val="003A6D4E"/>
    <w:rsid w:val="003A76C2"/>
    <w:rsid w:val="003A786C"/>
    <w:rsid w:val="003A799E"/>
    <w:rsid w:val="003A7B9B"/>
    <w:rsid w:val="003B030A"/>
    <w:rsid w:val="003B0E32"/>
    <w:rsid w:val="003B1337"/>
    <w:rsid w:val="003B17A3"/>
    <w:rsid w:val="003B1CF8"/>
    <w:rsid w:val="003B1DAF"/>
    <w:rsid w:val="003B3CC1"/>
    <w:rsid w:val="003B40A0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C7D51"/>
    <w:rsid w:val="003D022E"/>
    <w:rsid w:val="003D12ED"/>
    <w:rsid w:val="003D1AF0"/>
    <w:rsid w:val="003D1E6D"/>
    <w:rsid w:val="003D2CBE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4E5F"/>
    <w:rsid w:val="003E66CF"/>
    <w:rsid w:val="003E6813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0DD8"/>
    <w:rsid w:val="004011DF"/>
    <w:rsid w:val="00402ECD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9CA"/>
    <w:rsid w:val="00425F52"/>
    <w:rsid w:val="00426936"/>
    <w:rsid w:val="00427284"/>
    <w:rsid w:val="00427602"/>
    <w:rsid w:val="00430158"/>
    <w:rsid w:val="00430F67"/>
    <w:rsid w:val="00431702"/>
    <w:rsid w:val="00431E66"/>
    <w:rsid w:val="00432A79"/>
    <w:rsid w:val="00432EFB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5E2B"/>
    <w:rsid w:val="004464DF"/>
    <w:rsid w:val="00447A80"/>
    <w:rsid w:val="00450450"/>
    <w:rsid w:val="0045049F"/>
    <w:rsid w:val="004506EA"/>
    <w:rsid w:val="00450785"/>
    <w:rsid w:val="00450898"/>
    <w:rsid w:val="00450BCD"/>
    <w:rsid w:val="0045288A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2E60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34B4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3E1D"/>
    <w:rsid w:val="004B4225"/>
    <w:rsid w:val="004B5237"/>
    <w:rsid w:val="004B5290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2BC4"/>
    <w:rsid w:val="004C2FA7"/>
    <w:rsid w:val="004C389B"/>
    <w:rsid w:val="004C39AE"/>
    <w:rsid w:val="004C53DB"/>
    <w:rsid w:val="004C5921"/>
    <w:rsid w:val="004C5CF4"/>
    <w:rsid w:val="004C5DC6"/>
    <w:rsid w:val="004C6AD9"/>
    <w:rsid w:val="004D1069"/>
    <w:rsid w:val="004D2096"/>
    <w:rsid w:val="004D2717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284"/>
    <w:rsid w:val="004E2402"/>
    <w:rsid w:val="004E26F3"/>
    <w:rsid w:val="004E2B5E"/>
    <w:rsid w:val="004E32F2"/>
    <w:rsid w:val="004E4F29"/>
    <w:rsid w:val="004E65E0"/>
    <w:rsid w:val="004E7C2C"/>
    <w:rsid w:val="004F0E5D"/>
    <w:rsid w:val="004F187B"/>
    <w:rsid w:val="004F28F8"/>
    <w:rsid w:val="004F3268"/>
    <w:rsid w:val="004F4C84"/>
    <w:rsid w:val="004F6B05"/>
    <w:rsid w:val="004F7AA0"/>
    <w:rsid w:val="004F7BD2"/>
    <w:rsid w:val="004F7D24"/>
    <w:rsid w:val="0050028E"/>
    <w:rsid w:val="0050075E"/>
    <w:rsid w:val="005016B1"/>
    <w:rsid w:val="00502A91"/>
    <w:rsid w:val="00502B83"/>
    <w:rsid w:val="00503347"/>
    <w:rsid w:val="00504C36"/>
    <w:rsid w:val="00505863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587F"/>
    <w:rsid w:val="005160CB"/>
    <w:rsid w:val="00516390"/>
    <w:rsid w:val="0051730D"/>
    <w:rsid w:val="00517550"/>
    <w:rsid w:val="00517855"/>
    <w:rsid w:val="00517A30"/>
    <w:rsid w:val="00517BB8"/>
    <w:rsid w:val="00520114"/>
    <w:rsid w:val="00520FB1"/>
    <w:rsid w:val="00521549"/>
    <w:rsid w:val="00522B9E"/>
    <w:rsid w:val="00522D24"/>
    <w:rsid w:val="005239A8"/>
    <w:rsid w:val="00523B8A"/>
    <w:rsid w:val="00523D97"/>
    <w:rsid w:val="00524654"/>
    <w:rsid w:val="005246F6"/>
    <w:rsid w:val="00524D38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2CE"/>
    <w:rsid w:val="005357F1"/>
    <w:rsid w:val="00535CF9"/>
    <w:rsid w:val="0054107E"/>
    <w:rsid w:val="00541D04"/>
    <w:rsid w:val="005424C2"/>
    <w:rsid w:val="00542D42"/>
    <w:rsid w:val="005439B0"/>
    <w:rsid w:val="00544098"/>
    <w:rsid w:val="0054420B"/>
    <w:rsid w:val="005442E8"/>
    <w:rsid w:val="00544905"/>
    <w:rsid w:val="005455C4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654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659BE"/>
    <w:rsid w:val="00566184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2884"/>
    <w:rsid w:val="00583978"/>
    <w:rsid w:val="00583D71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007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39E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02DA"/>
    <w:rsid w:val="005D12C1"/>
    <w:rsid w:val="005D15A6"/>
    <w:rsid w:val="005D1A61"/>
    <w:rsid w:val="005D22BE"/>
    <w:rsid w:val="005D293C"/>
    <w:rsid w:val="005D4239"/>
    <w:rsid w:val="005D5481"/>
    <w:rsid w:val="005D593F"/>
    <w:rsid w:val="005D5F8E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BB3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5F7C41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C55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359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70C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6192"/>
    <w:rsid w:val="00666DB1"/>
    <w:rsid w:val="00666F90"/>
    <w:rsid w:val="0066747C"/>
    <w:rsid w:val="00667671"/>
    <w:rsid w:val="006676EC"/>
    <w:rsid w:val="00667970"/>
    <w:rsid w:val="00670BDD"/>
    <w:rsid w:val="00671CFC"/>
    <w:rsid w:val="006720E3"/>
    <w:rsid w:val="0067236A"/>
    <w:rsid w:val="00672669"/>
    <w:rsid w:val="006732D4"/>
    <w:rsid w:val="00673EB3"/>
    <w:rsid w:val="00673FDC"/>
    <w:rsid w:val="006747FA"/>
    <w:rsid w:val="00674CD5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07A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2786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3C4"/>
    <w:rsid w:val="006C3EC4"/>
    <w:rsid w:val="006C40BE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66D9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4E9B"/>
    <w:rsid w:val="0071511E"/>
    <w:rsid w:val="007151FF"/>
    <w:rsid w:val="00715D4F"/>
    <w:rsid w:val="00716293"/>
    <w:rsid w:val="00716457"/>
    <w:rsid w:val="0071691C"/>
    <w:rsid w:val="00720BCA"/>
    <w:rsid w:val="00722F43"/>
    <w:rsid w:val="00723160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942"/>
    <w:rsid w:val="0078394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58E"/>
    <w:rsid w:val="00795DE8"/>
    <w:rsid w:val="0079610D"/>
    <w:rsid w:val="007965E9"/>
    <w:rsid w:val="0079682F"/>
    <w:rsid w:val="00796E8E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0D35"/>
    <w:rsid w:val="007B133A"/>
    <w:rsid w:val="007B13F7"/>
    <w:rsid w:val="007B1782"/>
    <w:rsid w:val="007B211E"/>
    <w:rsid w:val="007B2200"/>
    <w:rsid w:val="007B3B38"/>
    <w:rsid w:val="007B5316"/>
    <w:rsid w:val="007B5849"/>
    <w:rsid w:val="007B61D1"/>
    <w:rsid w:val="007B6AF2"/>
    <w:rsid w:val="007B6B45"/>
    <w:rsid w:val="007B6B9D"/>
    <w:rsid w:val="007B706A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3BA6"/>
    <w:rsid w:val="007C3BAD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6B94"/>
    <w:rsid w:val="007D6FC0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01D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E7"/>
    <w:rsid w:val="008001FF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16E6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06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C2B"/>
    <w:rsid w:val="00860FCB"/>
    <w:rsid w:val="00861538"/>
    <w:rsid w:val="00861579"/>
    <w:rsid w:val="00861CF5"/>
    <w:rsid w:val="0086224B"/>
    <w:rsid w:val="00862531"/>
    <w:rsid w:val="00862AC3"/>
    <w:rsid w:val="0086371E"/>
    <w:rsid w:val="00863E64"/>
    <w:rsid w:val="008648E3"/>
    <w:rsid w:val="008651A3"/>
    <w:rsid w:val="0086682A"/>
    <w:rsid w:val="00867133"/>
    <w:rsid w:val="008675E7"/>
    <w:rsid w:val="00867837"/>
    <w:rsid w:val="00867982"/>
    <w:rsid w:val="00870AD1"/>
    <w:rsid w:val="00870F09"/>
    <w:rsid w:val="008719DD"/>
    <w:rsid w:val="00871DB6"/>
    <w:rsid w:val="00872B16"/>
    <w:rsid w:val="008739A3"/>
    <w:rsid w:val="0087489A"/>
    <w:rsid w:val="008757CB"/>
    <w:rsid w:val="0087627E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5FF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6EC3"/>
    <w:rsid w:val="00897003"/>
    <w:rsid w:val="008974C8"/>
    <w:rsid w:val="008A098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9B3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8A6"/>
    <w:rsid w:val="008B5438"/>
    <w:rsid w:val="008B672F"/>
    <w:rsid w:val="008B7DD8"/>
    <w:rsid w:val="008B7E2A"/>
    <w:rsid w:val="008C1753"/>
    <w:rsid w:val="008C1B91"/>
    <w:rsid w:val="008C1F5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B80"/>
    <w:rsid w:val="008D1C01"/>
    <w:rsid w:val="008D1F17"/>
    <w:rsid w:val="008D23D4"/>
    <w:rsid w:val="008D2B5B"/>
    <w:rsid w:val="008D30CC"/>
    <w:rsid w:val="008D3998"/>
    <w:rsid w:val="008D4F6F"/>
    <w:rsid w:val="008D5C63"/>
    <w:rsid w:val="008D6099"/>
    <w:rsid w:val="008D632F"/>
    <w:rsid w:val="008D67CF"/>
    <w:rsid w:val="008D6E24"/>
    <w:rsid w:val="008D7194"/>
    <w:rsid w:val="008D7DF4"/>
    <w:rsid w:val="008E0278"/>
    <w:rsid w:val="008E07BC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5DFB"/>
    <w:rsid w:val="008E608E"/>
    <w:rsid w:val="008E63A2"/>
    <w:rsid w:val="008E69DF"/>
    <w:rsid w:val="008E6B25"/>
    <w:rsid w:val="008E7A55"/>
    <w:rsid w:val="008F0261"/>
    <w:rsid w:val="008F05A4"/>
    <w:rsid w:val="008F18A1"/>
    <w:rsid w:val="008F1C82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1A9B"/>
    <w:rsid w:val="009444E5"/>
    <w:rsid w:val="00944CA8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2F9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1711"/>
    <w:rsid w:val="0096209A"/>
    <w:rsid w:val="009624D4"/>
    <w:rsid w:val="009640ED"/>
    <w:rsid w:val="009643D1"/>
    <w:rsid w:val="00964B81"/>
    <w:rsid w:val="00964D64"/>
    <w:rsid w:val="00965D45"/>
    <w:rsid w:val="00965F77"/>
    <w:rsid w:val="00966518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772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184"/>
    <w:rsid w:val="009847A6"/>
    <w:rsid w:val="00984DE7"/>
    <w:rsid w:val="0098562F"/>
    <w:rsid w:val="00986478"/>
    <w:rsid w:val="00986A43"/>
    <w:rsid w:val="00986A8A"/>
    <w:rsid w:val="00987699"/>
    <w:rsid w:val="00987FD4"/>
    <w:rsid w:val="0099097F"/>
    <w:rsid w:val="00990ACD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96C8D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1AD6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9B5"/>
    <w:rsid w:val="009E2D62"/>
    <w:rsid w:val="009E2F70"/>
    <w:rsid w:val="009E4767"/>
    <w:rsid w:val="009E47A7"/>
    <w:rsid w:val="009E4A24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0B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2C1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0A0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E9B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40E0"/>
    <w:rsid w:val="00A650CE"/>
    <w:rsid w:val="00A65B5A"/>
    <w:rsid w:val="00A65B79"/>
    <w:rsid w:val="00A66161"/>
    <w:rsid w:val="00A664F5"/>
    <w:rsid w:val="00A669F7"/>
    <w:rsid w:val="00A6710F"/>
    <w:rsid w:val="00A71742"/>
    <w:rsid w:val="00A72972"/>
    <w:rsid w:val="00A72E69"/>
    <w:rsid w:val="00A7379E"/>
    <w:rsid w:val="00A73E52"/>
    <w:rsid w:val="00A7462A"/>
    <w:rsid w:val="00A74951"/>
    <w:rsid w:val="00A74F9F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799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59F6"/>
    <w:rsid w:val="00A964A9"/>
    <w:rsid w:val="00A9698E"/>
    <w:rsid w:val="00A9737F"/>
    <w:rsid w:val="00A97E87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50C2"/>
    <w:rsid w:val="00AB541C"/>
    <w:rsid w:val="00AB6CA8"/>
    <w:rsid w:val="00AB7F3A"/>
    <w:rsid w:val="00AC0D9E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C749F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D739B"/>
    <w:rsid w:val="00AE0A10"/>
    <w:rsid w:val="00AE0BD5"/>
    <w:rsid w:val="00AE119E"/>
    <w:rsid w:val="00AE1A11"/>
    <w:rsid w:val="00AE1D00"/>
    <w:rsid w:val="00AE21BC"/>
    <w:rsid w:val="00AE3794"/>
    <w:rsid w:val="00AE44E5"/>
    <w:rsid w:val="00AE4545"/>
    <w:rsid w:val="00AE4574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C94"/>
    <w:rsid w:val="00B33F73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55B4"/>
    <w:rsid w:val="00B47136"/>
    <w:rsid w:val="00B47BFF"/>
    <w:rsid w:val="00B47EC8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123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1CBD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14A0"/>
    <w:rsid w:val="00B91A69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E1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B6CAD"/>
    <w:rsid w:val="00BC01B2"/>
    <w:rsid w:val="00BC156B"/>
    <w:rsid w:val="00BC27A2"/>
    <w:rsid w:val="00BC2D0A"/>
    <w:rsid w:val="00BC35AF"/>
    <w:rsid w:val="00BC41B4"/>
    <w:rsid w:val="00BC510C"/>
    <w:rsid w:val="00BC5C91"/>
    <w:rsid w:val="00BC5CDB"/>
    <w:rsid w:val="00BC5EF0"/>
    <w:rsid w:val="00BC61B6"/>
    <w:rsid w:val="00BC6351"/>
    <w:rsid w:val="00BC6B3C"/>
    <w:rsid w:val="00BC748E"/>
    <w:rsid w:val="00BC755F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50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3B3"/>
    <w:rsid w:val="00C103D9"/>
    <w:rsid w:val="00C114EE"/>
    <w:rsid w:val="00C11A86"/>
    <w:rsid w:val="00C12D22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359"/>
    <w:rsid w:val="00C2482E"/>
    <w:rsid w:val="00C2506D"/>
    <w:rsid w:val="00C25124"/>
    <w:rsid w:val="00C25412"/>
    <w:rsid w:val="00C26584"/>
    <w:rsid w:val="00C2728C"/>
    <w:rsid w:val="00C279B7"/>
    <w:rsid w:val="00C27A26"/>
    <w:rsid w:val="00C30685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4E12"/>
    <w:rsid w:val="00C45114"/>
    <w:rsid w:val="00C4643D"/>
    <w:rsid w:val="00C467A5"/>
    <w:rsid w:val="00C46C00"/>
    <w:rsid w:val="00C4717A"/>
    <w:rsid w:val="00C47BAA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29E7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A06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0C88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063"/>
    <w:rsid w:val="00CC336B"/>
    <w:rsid w:val="00CC4848"/>
    <w:rsid w:val="00CC4953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517A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398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2AF"/>
    <w:rsid w:val="00CF357A"/>
    <w:rsid w:val="00CF3D31"/>
    <w:rsid w:val="00CF4631"/>
    <w:rsid w:val="00CF63CD"/>
    <w:rsid w:val="00CF64DC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57E2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0FA7"/>
    <w:rsid w:val="00D3304E"/>
    <w:rsid w:val="00D336F3"/>
    <w:rsid w:val="00D33AB6"/>
    <w:rsid w:val="00D34234"/>
    <w:rsid w:val="00D34A27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999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969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4932"/>
    <w:rsid w:val="00D6562A"/>
    <w:rsid w:val="00D65C77"/>
    <w:rsid w:val="00D65F3D"/>
    <w:rsid w:val="00D67050"/>
    <w:rsid w:val="00D67F76"/>
    <w:rsid w:val="00D70831"/>
    <w:rsid w:val="00D70CC9"/>
    <w:rsid w:val="00D71406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019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1E8"/>
    <w:rsid w:val="00D9349A"/>
    <w:rsid w:val="00D9398D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1485"/>
    <w:rsid w:val="00DA1AAE"/>
    <w:rsid w:val="00DA227B"/>
    <w:rsid w:val="00DA3960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65D"/>
    <w:rsid w:val="00DC180A"/>
    <w:rsid w:val="00DC3698"/>
    <w:rsid w:val="00DC39D0"/>
    <w:rsid w:val="00DC3C67"/>
    <w:rsid w:val="00DC4143"/>
    <w:rsid w:val="00DC430F"/>
    <w:rsid w:val="00DC4F7E"/>
    <w:rsid w:val="00DC54D2"/>
    <w:rsid w:val="00DC6087"/>
    <w:rsid w:val="00DC6522"/>
    <w:rsid w:val="00DC655D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439"/>
    <w:rsid w:val="00DE476C"/>
    <w:rsid w:val="00DE4DB6"/>
    <w:rsid w:val="00DE564C"/>
    <w:rsid w:val="00DE730A"/>
    <w:rsid w:val="00DE7455"/>
    <w:rsid w:val="00DE7D43"/>
    <w:rsid w:val="00DF0D2B"/>
    <w:rsid w:val="00DF125E"/>
    <w:rsid w:val="00DF12B5"/>
    <w:rsid w:val="00DF156D"/>
    <w:rsid w:val="00DF2BDA"/>
    <w:rsid w:val="00DF3686"/>
    <w:rsid w:val="00DF47ED"/>
    <w:rsid w:val="00DF487E"/>
    <w:rsid w:val="00DF48DD"/>
    <w:rsid w:val="00DF7F52"/>
    <w:rsid w:val="00E00016"/>
    <w:rsid w:val="00E00422"/>
    <w:rsid w:val="00E00D59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0D9F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74E9"/>
    <w:rsid w:val="00E87732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976E5"/>
    <w:rsid w:val="00EA0BC1"/>
    <w:rsid w:val="00EA0EE5"/>
    <w:rsid w:val="00EA16DE"/>
    <w:rsid w:val="00EA1A7F"/>
    <w:rsid w:val="00EA1D7C"/>
    <w:rsid w:val="00EA3B61"/>
    <w:rsid w:val="00EA51F5"/>
    <w:rsid w:val="00EA5642"/>
    <w:rsid w:val="00EA6250"/>
    <w:rsid w:val="00EA6B30"/>
    <w:rsid w:val="00EA75D7"/>
    <w:rsid w:val="00EA7E34"/>
    <w:rsid w:val="00EB0F1F"/>
    <w:rsid w:val="00EB16BA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B66"/>
    <w:rsid w:val="00EC3CF4"/>
    <w:rsid w:val="00EC44D0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4F7C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3E11"/>
    <w:rsid w:val="00F03EE6"/>
    <w:rsid w:val="00F0406D"/>
    <w:rsid w:val="00F052EA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16EBC"/>
    <w:rsid w:val="00F216DD"/>
    <w:rsid w:val="00F21814"/>
    <w:rsid w:val="00F22288"/>
    <w:rsid w:val="00F222F6"/>
    <w:rsid w:val="00F22736"/>
    <w:rsid w:val="00F22A42"/>
    <w:rsid w:val="00F240C6"/>
    <w:rsid w:val="00F243E4"/>
    <w:rsid w:val="00F24E6C"/>
    <w:rsid w:val="00F25A1E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3B0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0AF6"/>
    <w:rsid w:val="00F519E4"/>
    <w:rsid w:val="00F52AA8"/>
    <w:rsid w:val="00F54B64"/>
    <w:rsid w:val="00F56114"/>
    <w:rsid w:val="00F56176"/>
    <w:rsid w:val="00F575FB"/>
    <w:rsid w:val="00F609D4"/>
    <w:rsid w:val="00F60D13"/>
    <w:rsid w:val="00F61580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A65"/>
    <w:rsid w:val="00F66EF2"/>
    <w:rsid w:val="00F673D9"/>
    <w:rsid w:val="00F674C8"/>
    <w:rsid w:val="00F6768C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21E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9EF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5F81"/>
    <w:rsid w:val="00FB7148"/>
    <w:rsid w:val="00FB7DC9"/>
    <w:rsid w:val="00FC134E"/>
    <w:rsid w:val="00FC2058"/>
    <w:rsid w:val="00FC2216"/>
    <w:rsid w:val="00FC27BD"/>
    <w:rsid w:val="00FC2BCE"/>
    <w:rsid w:val="00FC3A1A"/>
    <w:rsid w:val="00FC3ACB"/>
    <w:rsid w:val="00FC46CC"/>
    <w:rsid w:val="00FC5B7B"/>
    <w:rsid w:val="00FC729E"/>
    <w:rsid w:val="00FD04EC"/>
    <w:rsid w:val="00FD11F2"/>
    <w:rsid w:val="00FD13FD"/>
    <w:rsid w:val="00FD1C91"/>
    <w:rsid w:val="00FD26DC"/>
    <w:rsid w:val="00FD404D"/>
    <w:rsid w:val="00FD411D"/>
    <w:rsid w:val="00FD4F1F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1E71"/>
    <w:rsid w:val="00FE3BA8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2FF1"/>
    <w:rsid w:val="00FF35B3"/>
    <w:rsid w:val="00FF51C1"/>
    <w:rsid w:val="00FF5666"/>
    <w:rsid w:val="00FF659D"/>
    <w:rsid w:val="00FF696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EEAAA-1F9B-4B1F-9354-635104AC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22</cp:revision>
  <cp:lastPrinted>2025-04-11T05:46:00Z</cp:lastPrinted>
  <dcterms:created xsi:type="dcterms:W3CDTF">2024-07-26T05:19:00Z</dcterms:created>
  <dcterms:modified xsi:type="dcterms:W3CDTF">2025-05-05T11:01:00Z</dcterms:modified>
</cp:coreProperties>
</file>