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222038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222038">
        <w:rPr>
          <w:b/>
          <w:sz w:val="32"/>
          <w:szCs w:val="32"/>
        </w:rPr>
        <w:t>П</w:t>
      </w:r>
      <w:proofErr w:type="gramEnd"/>
      <w:r w:rsidRPr="00222038">
        <w:rPr>
          <w:b/>
          <w:sz w:val="32"/>
          <w:szCs w:val="32"/>
        </w:rPr>
        <w:t xml:space="preserve"> О С Т А Н О В Л Е Н И Е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222038">
        <w:rPr>
          <w:b/>
          <w:sz w:val="24"/>
          <w:szCs w:val="24"/>
        </w:rPr>
        <w:t>ОКРУГА</w:t>
      </w:r>
      <w:r w:rsidRPr="00222038">
        <w:rPr>
          <w:b/>
          <w:sz w:val="24"/>
          <w:szCs w:val="24"/>
        </w:rPr>
        <w:t xml:space="preserve"> 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>СТАВРОПОЛЬСКОГО КРАЯ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222038" w:rsidTr="0092616F">
        <w:trPr>
          <w:trHeight w:val="655"/>
        </w:trPr>
        <w:tc>
          <w:tcPr>
            <w:tcW w:w="3063" w:type="dxa"/>
          </w:tcPr>
          <w:p w:rsidR="00882754" w:rsidRPr="00222038" w:rsidRDefault="006D5881" w:rsidP="0094367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</w:t>
            </w:r>
            <w:r w:rsidR="00E60F63">
              <w:rPr>
                <w:szCs w:val="28"/>
              </w:rPr>
              <w:t>1</w:t>
            </w:r>
            <w:r w:rsidR="0094367C">
              <w:rPr>
                <w:szCs w:val="28"/>
              </w:rPr>
              <w:t>9</w:t>
            </w:r>
            <w:r w:rsidR="006E5EC9">
              <w:rPr>
                <w:szCs w:val="28"/>
              </w:rPr>
              <w:t xml:space="preserve"> </w:t>
            </w:r>
            <w:r w:rsidR="005C0451">
              <w:rPr>
                <w:szCs w:val="28"/>
              </w:rPr>
              <w:t>марта</w:t>
            </w:r>
            <w:r w:rsidR="002127F6" w:rsidRPr="00222038">
              <w:rPr>
                <w:szCs w:val="28"/>
              </w:rPr>
              <w:t xml:space="preserve"> 2024 </w:t>
            </w:r>
            <w:r w:rsidR="00882754" w:rsidRPr="00222038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222038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222038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222038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                         </w:t>
            </w:r>
            <w:r w:rsidR="00882754" w:rsidRPr="00222038">
              <w:rPr>
                <w:szCs w:val="28"/>
              </w:rPr>
              <w:t>№</w:t>
            </w:r>
            <w:r w:rsidR="00224559" w:rsidRPr="00222038">
              <w:rPr>
                <w:szCs w:val="28"/>
              </w:rPr>
              <w:t xml:space="preserve"> </w:t>
            </w:r>
            <w:r w:rsidR="00E046C6">
              <w:rPr>
                <w:szCs w:val="28"/>
              </w:rPr>
              <w:t>1</w:t>
            </w:r>
            <w:r w:rsidR="0094367C">
              <w:rPr>
                <w:szCs w:val="28"/>
              </w:rPr>
              <w:t>50</w:t>
            </w:r>
          </w:p>
          <w:p w:rsidR="00204680" w:rsidRPr="00222038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4367C" w:rsidRPr="0094367C" w:rsidRDefault="0094367C" w:rsidP="0094367C">
      <w:pPr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94367C">
        <w:rPr>
          <w:sz w:val="28"/>
          <w:szCs w:val="24"/>
        </w:rPr>
        <w:t xml:space="preserve">О внесении изменений в муниципальную </w:t>
      </w:r>
      <w:r>
        <w:rPr>
          <w:bCs/>
          <w:sz w:val="28"/>
          <w:szCs w:val="24"/>
        </w:rPr>
        <w:t>программу</w:t>
      </w:r>
      <w:r w:rsidRPr="0094367C">
        <w:rPr>
          <w:sz w:val="28"/>
          <w:szCs w:val="24"/>
        </w:rPr>
        <w:t xml:space="preserve"> </w:t>
      </w:r>
      <w:r w:rsidRPr="0094367C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           </w:t>
      </w:r>
      <w:r w:rsidRPr="0094367C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 округа Ставропольского края «</w:t>
      </w:r>
      <w:r w:rsidRPr="0094367C">
        <w:rPr>
          <w:bCs/>
          <w:sz w:val="28"/>
          <w:szCs w:val="28"/>
        </w:rPr>
        <w:t xml:space="preserve">Управление финансами </w:t>
      </w:r>
      <w:r>
        <w:rPr>
          <w:bCs/>
          <w:sz w:val="28"/>
          <w:szCs w:val="28"/>
        </w:rPr>
        <w:t xml:space="preserve">                    </w:t>
      </w:r>
      <w:r w:rsidRPr="0094367C">
        <w:rPr>
          <w:bCs/>
          <w:sz w:val="28"/>
          <w:szCs w:val="28"/>
        </w:rPr>
        <w:t>Арзгирского муниципального округа на 2024-2029 годы»</w:t>
      </w:r>
    </w:p>
    <w:p w:rsidR="0094367C" w:rsidRPr="0094367C" w:rsidRDefault="0094367C" w:rsidP="0094367C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94367C" w:rsidRPr="0094367C" w:rsidRDefault="0094367C" w:rsidP="0094367C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94367C" w:rsidRPr="0094367C" w:rsidRDefault="0094367C" w:rsidP="0094367C">
      <w:pPr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proofErr w:type="gramStart"/>
      <w:r w:rsidRPr="0094367C">
        <w:rPr>
          <w:sz w:val="28"/>
          <w:szCs w:val="28"/>
        </w:rPr>
        <w:t>В соответствии с постановлением администрации Арзгирского муниц</w:t>
      </w:r>
      <w:r w:rsidRPr="0094367C">
        <w:rPr>
          <w:sz w:val="28"/>
          <w:szCs w:val="28"/>
        </w:rPr>
        <w:t>и</w:t>
      </w:r>
      <w:r w:rsidRPr="0094367C">
        <w:rPr>
          <w:sz w:val="28"/>
          <w:szCs w:val="28"/>
        </w:rPr>
        <w:t>пального округа Ставропольского края  от 07 июля 2021г. № 565 «О Порядке принятия решения о разработке, муниципальных программ Арзгирского мун</w:t>
      </w:r>
      <w:r w:rsidRPr="0094367C">
        <w:rPr>
          <w:sz w:val="28"/>
          <w:szCs w:val="28"/>
        </w:rPr>
        <w:t>и</w:t>
      </w:r>
      <w:r w:rsidRPr="0094367C">
        <w:rPr>
          <w:sz w:val="28"/>
          <w:szCs w:val="28"/>
        </w:rPr>
        <w:t>ципального округа Ставропольского края, их формирования,  реализации и оценки эффективности» (</w:t>
      </w:r>
      <w:r w:rsidRPr="0094367C">
        <w:rPr>
          <w:bCs/>
          <w:sz w:val="28"/>
          <w:szCs w:val="28"/>
        </w:rPr>
        <w:t>в редакции постановлений администрации Арзгирск</w:t>
      </w:r>
      <w:r w:rsidRPr="0094367C">
        <w:rPr>
          <w:bCs/>
          <w:sz w:val="28"/>
          <w:szCs w:val="28"/>
        </w:rPr>
        <w:t>о</w:t>
      </w:r>
      <w:r w:rsidRPr="0094367C">
        <w:rPr>
          <w:bCs/>
          <w:sz w:val="28"/>
          <w:szCs w:val="28"/>
        </w:rPr>
        <w:t xml:space="preserve">го муниципального округа Ставропольского края от 23 декабря 2021г. № 1044) </w:t>
      </w:r>
      <w:r w:rsidRPr="0094367C">
        <w:rPr>
          <w:rFonts w:eastAsia="Calibri"/>
          <w:sz w:val="28"/>
          <w:szCs w:val="28"/>
        </w:rPr>
        <w:t xml:space="preserve">администрация Арзгирского муниципального округа Ставропольского края </w:t>
      </w:r>
      <w:proofErr w:type="gramEnd"/>
    </w:p>
    <w:p w:rsidR="0094367C" w:rsidRPr="0094367C" w:rsidRDefault="0094367C" w:rsidP="0094367C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94367C" w:rsidRPr="0094367C" w:rsidRDefault="0094367C" w:rsidP="0094367C">
      <w:pPr>
        <w:widowControl/>
        <w:adjustRightInd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>ПОСТАНОВЛЯЕТ:</w:t>
      </w:r>
    </w:p>
    <w:p w:rsidR="0094367C" w:rsidRPr="0094367C" w:rsidRDefault="0094367C" w:rsidP="0094367C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94367C" w:rsidRPr="0094367C" w:rsidRDefault="0094367C" w:rsidP="0094367C">
      <w:pPr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/>
        <w:ind w:left="0" w:firstLine="567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 xml:space="preserve">Внести в муниципальную программу </w:t>
      </w:r>
      <w:r w:rsidRPr="0094367C">
        <w:rPr>
          <w:bCs/>
          <w:sz w:val="28"/>
          <w:szCs w:val="28"/>
        </w:rPr>
        <w:t xml:space="preserve">Арзгирского муниципального </w:t>
      </w:r>
      <w:r>
        <w:rPr>
          <w:bCs/>
          <w:sz w:val="28"/>
          <w:szCs w:val="28"/>
        </w:rPr>
        <w:t xml:space="preserve">           </w:t>
      </w:r>
      <w:r w:rsidRPr="0094367C">
        <w:rPr>
          <w:bCs/>
          <w:sz w:val="28"/>
          <w:szCs w:val="28"/>
        </w:rPr>
        <w:t xml:space="preserve">округа Ставропольского края "Управление финансами Арзгирского </w:t>
      </w:r>
      <w:r>
        <w:rPr>
          <w:bCs/>
          <w:sz w:val="28"/>
          <w:szCs w:val="28"/>
        </w:rPr>
        <w:t xml:space="preserve">                         </w:t>
      </w:r>
      <w:r w:rsidRPr="0094367C">
        <w:rPr>
          <w:bCs/>
          <w:sz w:val="28"/>
          <w:szCs w:val="28"/>
        </w:rPr>
        <w:t>муниципального округа на 2024-2029 годы», утвержденную постановлением администрации Арзгирского муниципального округа Ставропольского края от 29 декабря 2023 года № 925  следующие изменения:</w:t>
      </w:r>
    </w:p>
    <w:p w:rsidR="0094367C" w:rsidRPr="0094367C" w:rsidRDefault="0094367C" w:rsidP="0094367C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94367C">
        <w:rPr>
          <w:bCs/>
          <w:sz w:val="28"/>
          <w:szCs w:val="28"/>
        </w:rPr>
        <w:t>Муниципальную  программу  Арзгирского муниципального округа Ставропольского края "Управление финансами Арзгирского муниципального округа на 2024-2029 годы»  дополнить разделом следующего содержания:</w:t>
      </w:r>
    </w:p>
    <w:p w:rsidR="0094367C" w:rsidRPr="0094367C" w:rsidRDefault="0094367C" w:rsidP="0094367C">
      <w:pPr>
        <w:autoSpaceDE w:val="0"/>
        <w:autoSpaceDN w:val="0"/>
        <w:textAlignment w:val="auto"/>
        <w:rPr>
          <w:bCs/>
          <w:sz w:val="28"/>
          <w:szCs w:val="28"/>
        </w:rPr>
      </w:pPr>
    </w:p>
    <w:p w:rsidR="0094367C" w:rsidRPr="0094367C" w:rsidRDefault="0094367C" w:rsidP="0094367C">
      <w:pPr>
        <w:widowControl/>
        <w:adjustRightInd/>
        <w:ind w:firstLine="709"/>
        <w:jc w:val="center"/>
        <w:textAlignment w:val="auto"/>
        <w:rPr>
          <w:b/>
          <w:sz w:val="28"/>
          <w:szCs w:val="28"/>
        </w:rPr>
      </w:pPr>
      <w:r w:rsidRPr="0094367C">
        <w:rPr>
          <w:sz w:val="28"/>
          <w:szCs w:val="28"/>
        </w:rPr>
        <w:t>Система управления реализацией Программы</w:t>
      </w:r>
    </w:p>
    <w:p w:rsidR="0094367C" w:rsidRPr="0094367C" w:rsidRDefault="0094367C" w:rsidP="0094367C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94367C" w:rsidRPr="0094367C" w:rsidRDefault="0094367C" w:rsidP="0094367C">
      <w:pPr>
        <w:widowControl/>
        <w:adjustRightInd/>
        <w:ind w:firstLine="709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>Текущее управление реализацией и реализация Программы осуществл</w:t>
      </w:r>
      <w:r w:rsidRPr="0094367C">
        <w:rPr>
          <w:sz w:val="28"/>
          <w:szCs w:val="28"/>
        </w:rPr>
        <w:t>я</w:t>
      </w:r>
      <w:r w:rsidRPr="0094367C">
        <w:rPr>
          <w:sz w:val="28"/>
          <w:szCs w:val="28"/>
        </w:rPr>
        <w:t xml:space="preserve">ется ответственным исполнителем Программы – финансовым управлением </w:t>
      </w:r>
      <w:r>
        <w:rPr>
          <w:sz w:val="28"/>
          <w:szCs w:val="28"/>
        </w:rPr>
        <w:t xml:space="preserve">        </w:t>
      </w:r>
      <w:r w:rsidRPr="0094367C">
        <w:rPr>
          <w:sz w:val="28"/>
          <w:szCs w:val="28"/>
        </w:rPr>
        <w:t>администрации Арзгирского муниципального округа Ставропольского края в соответствии с детальным планом-графиком реализации Программы на очере</w:t>
      </w:r>
      <w:r w:rsidRPr="0094367C">
        <w:rPr>
          <w:sz w:val="28"/>
          <w:szCs w:val="28"/>
        </w:rPr>
        <w:t>д</w:t>
      </w:r>
      <w:r w:rsidRPr="0094367C">
        <w:rPr>
          <w:sz w:val="28"/>
          <w:szCs w:val="28"/>
        </w:rPr>
        <w:t>ной финансовый год (далее – детальный план-график).</w:t>
      </w:r>
    </w:p>
    <w:p w:rsidR="0094367C" w:rsidRPr="0094367C" w:rsidRDefault="0094367C" w:rsidP="0094367C">
      <w:pPr>
        <w:widowControl/>
        <w:adjustRightInd/>
        <w:ind w:firstLine="709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>Ответственный исполнитель Программы ежегодно разрабатывает детал</w:t>
      </w:r>
      <w:r w:rsidRPr="0094367C">
        <w:rPr>
          <w:sz w:val="28"/>
          <w:szCs w:val="28"/>
        </w:rPr>
        <w:t>ь</w:t>
      </w:r>
      <w:r w:rsidRPr="0094367C">
        <w:rPr>
          <w:sz w:val="28"/>
          <w:szCs w:val="28"/>
        </w:rPr>
        <w:t>ный план-график и направляет в отдел экономического развития администр</w:t>
      </w:r>
      <w:r w:rsidRPr="0094367C">
        <w:rPr>
          <w:sz w:val="28"/>
          <w:szCs w:val="28"/>
        </w:rPr>
        <w:t>а</w:t>
      </w:r>
      <w:r w:rsidRPr="0094367C">
        <w:rPr>
          <w:sz w:val="28"/>
          <w:szCs w:val="28"/>
        </w:rPr>
        <w:t>ции Арзгирского муниципального округа Ставропольского края на согласов</w:t>
      </w:r>
      <w:r w:rsidRPr="0094367C">
        <w:rPr>
          <w:sz w:val="28"/>
          <w:szCs w:val="28"/>
        </w:rPr>
        <w:t>а</w:t>
      </w:r>
      <w:r w:rsidRPr="0094367C">
        <w:rPr>
          <w:sz w:val="28"/>
          <w:szCs w:val="28"/>
        </w:rPr>
        <w:t>ние не позднее 31 декабря года, предшествующего очередному финансовому году.</w:t>
      </w:r>
    </w:p>
    <w:p w:rsidR="0094367C" w:rsidRPr="0094367C" w:rsidRDefault="0094367C" w:rsidP="0094367C">
      <w:pPr>
        <w:widowControl/>
        <w:adjustRightInd/>
        <w:ind w:firstLine="709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 xml:space="preserve">Детальный план-график, согласованный с отделом экономического </w:t>
      </w:r>
      <w:r>
        <w:rPr>
          <w:sz w:val="28"/>
          <w:szCs w:val="28"/>
        </w:rPr>
        <w:t xml:space="preserve">          </w:t>
      </w:r>
      <w:r w:rsidRPr="0094367C">
        <w:rPr>
          <w:sz w:val="28"/>
          <w:szCs w:val="28"/>
        </w:rPr>
        <w:t xml:space="preserve">развития администрации Арзгирского муниципального округа Ставропольского </w:t>
      </w:r>
      <w:r w:rsidRPr="0094367C">
        <w:rPr>
          <w:sz w:val="28"/>
          <w:szCs w:val="28"/>
        </w:rPr>
        <w:lastRenderedPageBreak/>
        <w:t>края утверждается ответственным исполнителем Программы ежегодно в срок до 15 января  очередного финансового года.</w:t>
      </w:r>
    </w:p>
    <w:p w:rsidR="0094367C" w:rsidRPr="0094367C" w:rsidRDefault="0094367C" w:rsidP="0094367C">
      <w:pPr>
        <w:widowControl/>
        <w:adjustRightInd/>
        <w:ind w:firstLine="709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 xml:space="preserve">Ответственный исполнитель Программы представляет ежеквартально (за исключением </w:t>
      </w:r>
      <w:r w:rsidRPr="0094367C">
        <w:rPr>
          <w:sz w:val="28"/>
          <w:szCs w:val="28"/>
          <w:lang w:val="en-US"/>
        </w:rPr>
        <w:t>IV</w:t>
      </w:r>
      <w:r w:rsidRPr="0094367C">
        <w:rPr>
          <w:sz w:val="28"/>
          <w:szCs w:val="28"/>
        </w:rPr>
        <w:t xml:space="preserve"> квартала), в срок до 20-го числа месяца, следующего за отче</w:t>
      </w:r>
      <w:r w:rsidRPr="0094367C">
        <w:rPr>
          <w:sz w:val="28"/>
          <w:szCs w:val="28"/>
        </w:rPr>
        <w:t>т</w:t>
      </w:r>
      <w:r w:rsidRPr="0094367C">
        <w:rPr>
          <w:sz w:val="28"/>
          <w:szCs w:val="28"/>
        </w:rPr>
        <w:t>ным кварталом, в отдел экономического развития администрации Арзгирского муниципального округа Ставропольского края информацию, необходимую для проведения мониторинга реализации Программы.</w:t>
      </w:r>
    </w:p>
    <w:p w:rsidR="0094367C" w:rsidRPr="0094367C" w:rsidRDefault="0094367C" w:rsidP="0094367C">
      <w:pPr>
        <w:widowControl/>
        <w:suppressAutoHyphens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 xml:space="preserve">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Программы, а также ежеквартально (за исключением </w:t>
      </w:r>
      <w:r>
        <w:rPr>
          <w:sz w:val="28"/>
          <w:szCs w:val="28"/>
        </w:rPr>
        <w:t xml:space="preserve">           </w:t>
      </w:r>
      <w:r w:rsidRPr="0094367C">
        <w:rPr>
          <w:sz w:val="28"/>
          <w:szCs w:val="28"/>
          <w:lang w:val="en-US"/>
        </w:rPr>
        <w:t>IV</w:t>
      </w:r>
      <w:r w:rsidRPr="0094367C">
        <w:rPr>
          <w:sz w:val="28"/>
          <w:szCs w:val="28"/>
        </w:rPr>
        <w:t xml:space="preserve"> квартала), в срок до 15-го числа месяца, следующего за отчетным кварталом, информацию, необходимую для проведения мониторинга хода реализации Программы.</w:t>
      </w:r>
    </w:p>
    <w:p w:rsidR="0094367C" w:rsidRPr="0094367C" w:rsidRDefault="0094367C" w:rsidP="0094367C">
      <w:pPr>
        <w:widowControl/>
        <w:adjustRightInd/>
        <w:ind w:firstLine="709"/>
        <w:textAlignment w:val="auto"/>
        <w:rPr>
          <w:i/>
          <w:sz w:val="28"/>
          <w:szCs w:val="28"/>
        </w:rPr>
      </w:pPr>
      <w:proofErr w:type="gramStart"/>
      <w:r w:rsidRPr="0094367C">
        <w:rPr>
          <w:sz w:val="28"/>
          <w:szCs w:val="28"/>
        </w:rPr>
        <w:t>Ежегодно до 01 февраля года, следующего за отчетным годом, в устано</w:t>
      </w:r>
      <w:r w:rsidRPr="0094367C">
        <w:rPr>
          <w:sz w:val="28"/>
          <w:szCs w:val="28"/>
        </w:rPr>
        <w:t>в</w:t>
      </w:r>
      <w:r w:rsidRPr="0094367C">
        <w:rPr>
          <w:sz w:val="28"/>
          <w:szCs w:val="28"/>
        </w:rPr>
        <w:t>ленном постановлением администрации Арзгирского муниципального округа Ставропольского края порядке ответственный исполнитель Программы пре</w:t>
      </w:r>
      <w:r w:rsidRPr="0094367C">
        <w:rPr>
          <w:sz w:val="28"/>
          <w:szCs w:val="28"/>
        </w:rPr>
        <w:t>д</w:t>
      </w:r>
      <w:r w:rsidRPr="0094367C">
        <w:rPr>
          <w:sz w:val="28"/>
          <w:szCs w:val="28"/>
        </w:rPr>
        <w:t>ставляет  годовой отчет о ходе реализации Программы в отдел экономического развития и финансовое управление администрации Арзгирского муниципал</w:t>
      </w:r>
      <w:r w:rsidRPr="0094367C">
        <w:rPr>
          <w:sz w:val="28"/>
          <w:szCs w:val="28"/>
        </w:rPr>
        <w:t>ь</w:t>
      </w:r>
      <w:r w:rsidRPr="0094367C">
        <w:rPr>
          <w:sz w:val="28"/>
          <w:szCs w:val="28"/>
        </w:rPr>
        <w:t>н</w:t>
      </w:r>
      <w:r>
        <w:rPr>
          <w:sz w:val="28"/>
          <w:szCs w:val="28"/>
        </w:rPr>
        <w:t>ого округа Ставропольского края</w:t>
      </w:r>
      <w:r w:rsidRPr="0094367C">
        <w:rPr>
          <w:sz w:val="28"/>
          <w:szCs w:val="28"/>
        </w:rPr>
        <w:t>.</w:t>
      </w:r>
      <w:proofErr w:type="gramEnd"/>
    </w:p>
    <w:p w:rsidR="0094367C" w:rsidRPr="0094367C" w:rsidRDefault="0094367C" w:rsidP="0094367C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 xml:space="preserve">Мониторинг реализации Программы осуществляется </w:t>
      </w:r>
      <w:r w:rsidRPr="0094367C">
        <w:rPr>
          <w:sz w:val="28"/>
          <w:szCs w:val="28"/>
        </w:rPr>
        <w:br/>
        <w:t>в порядке, установленном правовым актом администрации Арзгирского мун</w:t>
      </w:r>
      <w:r w:rsidRPr="0094367C">
        <w:rPr>
          <w:sz w:val="28"/>
          <w:szCs w:val="28"/>
        </w:rPr>
        <w:t>и</w:t>
      </w:r>
      <w:r w:rsidRPr="0094367C">
        <w:rPr>
          <w:sz w:val="28"/>
          <w:szCs w:val="28"/>
        </w:rPr>
        <w:t>ципального округа Ставропольского края</w:t>
      </w:r>
      <w:bookmarkStart w:id="0" w:name="_GoBack"/>
      <w:bookmarkEnd w:id="0"/>
    </w:p>
    <w:p w:rsidR="0094367C" w:rsidRPr="0094367C" w:rsidRDefault="0094367C" w:rsidP="0094367C">
      <w:pPr>
        <w:widowControl/>
        <w:adjustRightInd/>
        <w:textAlignment w:val="auto"/>
        <w:rPr>
          <w:sz w:val="28"/>
          <w:szCs w:val="28"/>
        </w:rPr>
      </w:pPr>
    </w:p>
    <w:p w:rsidR="0094367C" w:rsidRPr="0094367C" w:rsidRDefault="0094367C" w:rsidP="0094367C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 xml:space="preserve">2. </w:t>
      </w:r>
      <w:proofErr w:type="gramStart"/>
      <w:r w:rsidRPr="0094367C">
        <w:rPr>
          <w:sz w:val="28"/>
          <w:szCs w:val="28"/>
        </w:rPr>
        <w:t>Контроль за</w:t>
      </w:r>
      <w:proofErr w:type="gramEnd"/>
      <w:r w:rsidRPr="0094367C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94367C" w:rsidRPr="0094367C" w:rsidRDefault="0094367C" w:rsidP="0094367C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94367C" w:rsidRPr="0094367C" w:rsidRDefault="0094367C" w:rsidP="0094367C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94367C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94367C" w:rsidRPr="0094367C" w:rsidRDefault="0094367C" w:rsidP="0094367C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8A6886" w:rsidRDefault="008A6886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A6886" w:rsidRDefault="008A6886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E046C6" w:rsidRDefault="00E046C6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379C3" w:rsidRDefault="006379C3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379C3" w:rsidRDefault="006379C3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6379C3" w:rsidRDefault="006379C3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Глава Арзгирского муниципального  округа</w:t>
      </w: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Ставропольского края                                                                       А.И. Палагута</w:t>
      </w:r>
    </w:p>
    <w:p w:rsidR="00714F7D" w:rsidRDefault="00714F7D" w:rsidP="00B83FE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7D745C" w:rsidRDefault="007D745C" w:rsidP="007D745C">
      <w:pPr>
        <w:pStyle w:val="ac"/>
        <w:spacing w:line="240" w:lineRule="exact"/>
        <w:jc w:val="left"/>
        <w:rPr>
          <w:b w:val="0"/>
          <w:sz w:val="28"/>
          <w:szCs w:val="28"/>
        </w:rPr>
      </w:pPr>
    </w:p>
    <w:sectPr w:rsidR="007D745C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A33" w:rsidRDefault="00622A33" w:rsidP="00134342">
      <w:r>
        <w:separator/>
      </w:r>
    </w:p>
  </w:endnote>
  <w:endnote w:type="continuationSeparator" w:id="0">
    <w:p w:rsidR="00622A33" w:rsidRDefault="00622A3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A33" w:rsidRDefault="00622A33" w:rsidP="00134342">
      <w:r>
        <w:separator/>
      </w:r>
    </w:p>
  </w:footnote>
  <w:footnote w:type="continuationSeparator" w:id="0">
    <w:p w:rsidR="00622A33" w:rsidRDefault="00622A3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131BF6">
    <w:pPr>
      <w:pStyle w:val="a8"/>
      <w:jc w:val="center"/>
    </w:pPr>
    <w:fldSimple w:instr=" PAGE   \* MERGEFORMAT ">
      <w:r w:rsidR="00452335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88505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BF6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E3D"/>
    <w:rsid w:val="00155FD7"/>
    <w:rsid w:val="001568FF"/>
    <w:rsid w:val="0015713C"/>
    <w:rsid w:val="001577CC"/>
    <w:rsid w:val="00157815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EC7"/>
    <w:rsid w:val="002138A5"/>
    <w:rsid w:val="00213983"/>
    <w:rsid w:val="00214074"/>
    <w:rsid w:val="002143E9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1E5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231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335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875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20E5"/>
    <w:rsid w:val="005F27CE"/>
    <w:rsid w:val="005F2C29"/>
    <w:rsid w:val="005F3197"/>
    <w:rsid w:val="005F321F"/>
    <w:rsid w:val="005F36E4"/>
    <w:rsid w:val="005F3773"/>
    <w:rsid w:val="005F3A0E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2A33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700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2645"/>
    <w:rsid w:val="00A72909"/>
    <w:rsid w:val="00A72972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157F"/>
    <w:rsid w:val="00B11D98"/>
    <w:rsid w:val="00B1279A"/>
    <w:rsid w:val="00B12FDE"/>
    <w:rsid w:val="00B13AB7"/>
    <w:rsid w:val="00B145D9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189"/>
    <w:rsid w:val="00B87209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56C"/>
    <w:rsid w:val="00BA6972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96D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8CA"/>
    <w:rsid w:val="00EC5AFD"/>
    <w:rsid w:val="00EC6AED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50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0C7B-9337-45A7-B1A2-EBEFA511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471</cp:revision>
  <cp:lastPrinted>2024-03-13T07:14:00Z</cp:lastPrinted>
  <dcterms:created xsi:type="dcterms:W3CDTF">2023-10-30T11:29:00Z</dcterms:created>
  <dcterms:modified xsi:type="dcterms:W3CDTF">2024-03-26T05:11:00Z</dcterms:modified>
</cp:coreProperties>
</file>