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18" w:rsidRDefault="00291418" w:rsidP="00C0271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Арзгирского</w:t>
      </w:r>
    </w:p>
    <w:p w:rsidR="00291418" w:rsidRDefault="00291418" w:rsidP="00C0271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91418" w:rsidRDefault="00291418" w:rsidP="00C0271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91418" w:rsidRDefault="00506B90" w:rsidP="00C0271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91418">
        <w:rPr>
          <w:rFonts w:ascii="Times New Roman" w:hAnsi="Times New Roman" w:cs="Times New Roman"/>
          <w:sz w:val="28"/>
          <w:szCs w:val="28"/>
        </w:rPr>
        <w:t xml:space="preserve">__________ А.И. </w:t>
      </w:r>
      <w:proofErr w:type="spellStart"/>
      <w:r w:rsidR="00291418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291418" w:rsidRDefault="00291418" w:rsidP="00C0271E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____________20</w:t>
      </w:r>
      <w:r w:rsidR="006062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3B09" w:rsidRDefault="00563B09" w:rsidP="0029141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2E0" w:rsidRDefault="006062E0" w:rsidP="0029141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1418" w:rsidRDefault="00291418" w:rsidP="0029141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Показатели основных направлений и результатов деятельности архивного отдела администрации </w:t>
      </w:r>
    </w:p>
    <w:p w:rsidR="00291418" w:rsidRDefault="00291418" w:rsidP="00291418">
      <w:pPr>
        <w:pStyle w:val="a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Арзгирско</w:t>
      </w:r>
      <w:r w:rsidR="00F97F85">
        <w:rPr>
          <w:rFonts w:ascii="Times New Roman" w:hAnsi="Times New Roman"/>
          <w:sz w:val="28"/>
          <w:szCs w:val="28"/>
        </w:rPr>
        <w:t>го муниципального округа на 2024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062E0" w:rsidRDefault="006062E0" w:rsidP="00291418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tbl>
      <w:tblPr>
        <w:tblW w:w="167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8"/>
        <w:gridCol w:w="888"/>
        <w:gridCol w:w="114"/>
        <w:gridCol w:w="4562"/>
        <w:gridCol w:w="568"/>
        <w:gridCol w:w="872"/>
        <w:gridCol w:w="117"/>
        <w:gridCol w:w="6"/>
        <w:gridCol w:w="34"/>
        <w:gridCol w:w="977"/>
        <w:gridCol w:w="117"/>
        <w:gridCol w:w="6"/>
        <w:gridCol w:w="9"/>
        <w:gridCol w:w="1060"/>
        <w:gridCol w:w="900"/>
        <w:gridCol w:w="1260"/>
        <w:gridCol w:w="901"/>
        <w:gridCol w:w="966"/>
        <w:gridCol w:w="1620"/>
        <w:gridCol w:w="794"/>
        <w:gridCol w:w="71"/>
        <w:gridCol w:w="723"/>
      </w:tblGrid>
      <w:tr w:rsidR="00291418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291418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91418" w:rsidTr="008517D0">
        <w:trPr>
          <w:gridAfter w:val="2"/>
          <w:wAfter w:w="794" w:type="dxa"/>
        </w:trPr>
        <w:tc>
          <w:tcPr>
            <w:tcW w:w="159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291418" w:rsidTr="00E87D1F">
        <w:trPr>
          <w:gridAfter w:val="2"/>
          <w:wAfter w:w="794" w:type="dxa"/>
          <w:trHeight w:val="324"/>
        </w:trPr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418" w:rsidRDefault="00291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документов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ед.хр.</w:t>
            </w:r>
          </w:p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291418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Pr="00506B90" w:rsidRDefault="00291418" w:rsidP="00506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06B90" w:rsidRPr="0050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Pr="00506B90" w:rsidRDefault="00506B90" w:rsidP="00506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Pr="00506B90" w:rsidRDefault="00506B90" w:rsidP="00506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Pr="00506B90" w:rsidRDefault="00291418" w:rsidP="00506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06B90" w:rsidRPr="0050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Pr="00506B90" w:rsidRDefault="00506B90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Pr="00506B90" w:rsidRDefault="00506B90" w:rsidP="00506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Pr="00506B90" w:rsidRDefault="00506B90" w:rsidP="00506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6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291418" w:rsidTr="00E87D1F">
        <w:trPr>
          <w:gridAfter w:val="2"/>
          <w:wAfter w:w="794" w:type="dxa"/>
          <w:trHeight w:val="325"/>
        </w:trPr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29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291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D4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506B90" w:rsidP="00D4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D4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B90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D4316E" w:rsidP="00D4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06B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506B90" w:rsidP="00D4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31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D4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D4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B9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D4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2094</w:t>
            </w:r>
          </w:p>
        </w:tc>
      </w:tr>
      <w:tr w:rsidR="00291418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Дезинфекция документов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1418" w:rsidTr="00E87D1F">
        <w:trPr>
          <w:gridAfter w:val="2"/>
          <w:wAfter w:w="794" w:type="dxa"/>
          <w:trHeight w:val="465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Дезинсекция документов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1418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Картонирование документов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1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674944" w:rsidP="005D2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5D21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5D2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674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 w:rsidP="005D2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D21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674944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1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5D2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291418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1418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дел, числящихся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необнаруженными</w:t>
            </w:r>
            <w:proofErr w:type="gramEnd"/>
          </w:p>
          <w:p w:rsidR="00291418" w:rsidRDefault="00291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418" w:rsidRDefault="00291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06592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2" w:rsidRDefault="00306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2" w:rsidRDefault="0030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документов комиссией по рассмотрению итогов проверки наличия и розыску необнаруженных архивных дел</w:t>
            </w:r>
          </w:p>
          <w:p w:rsidR="00306592" w:rsidRDefault="0030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2E0" w:rsidRDefault="0060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62E0" w:rsidRDefault="00606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18"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6592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306592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06592" w:rsidTr="008517D0">
        <w:trPr>
          <w:gridAfter w:val="2"/>
          <w:wAfter w:w="794" w:type="dxa"/>
        </w:trPr>
        <w:tc>
          <w:tcPr>
            <w:tcW w:w="159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09" w:rsidRDefault="0056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Архивного фонда Российской Федерации</w:t>
            </w:r>
          </w:p>
          <w:p w:rsidR="00563B09" w:rsidRDefault="0056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592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2" w:rsidRDefault="00306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на хранение: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2" w:rsidRDefault="00306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Default="00306592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-научно–технической документации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личного происхождения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фотодокументов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видеодокументов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документов по личному составу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документов в краевые архивы (всего),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ГАУ «ГАСК»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ГАУ «ГАНИСК»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ЭПК описей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-управленческую документацию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B25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-научно–техническую документацию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документы личного происхождения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фотодокументы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видеодокументов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A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  <w:trHeight w:val="261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2.3.6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документы по личному составу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совещаний-семинаров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делопроизводство и архив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FF3E11" w:rsidRDefault="00C0271E" w:rsidP="00FF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1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FF3E11" w:rsidRDefault="00C0271E" w:rsidP="00FF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FF3E11" w:rsidRDefault="00C0271E" w:rsidP="00FF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1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FF3E11" w:rsidRDefault="00C0271E" w:rsidP="00FF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1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Pr="00FF3E11" w:rsidRDefault="00C0271E" w:rsidP="00FF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Pr="00FF3E11" w:rsidRDefault="00C0271E" w:rsidP="00FF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1"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FF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1E" w:rsidRPr="00FF3E11" w:rsidRDefault="00C0271E" w:rsidP="00FF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FF3E11" w:rsidRDefault="00C0271E" w:rsidP="00FF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E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Утрата документов в организациях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271E" w:rsidTr="001A00D8">
        <w:trPr>
          <w:gridAfter w:val="2"/>
          <w:wAfter w:w="794" w:type="dxa"/>
          <w:trHeight w:val="516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7A0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1A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практической помощи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0D8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D8" w:rsidRDefault="001A00D8" w:rsidP="001A0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D8" w:rsidRDefault="001A00D8" w:rsidP="001A0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экспертизы ценности документов по личному составу с истекшими сроками хранения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D8" w:rsidRDefault="001A00D8" w:rsidP="001A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D8" w:rsidRDefault="001A00D8" w:rsidP="001A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D8" w:rsidRDefault="001A00D8" w:rsidP="001A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D8" w:rsidRDefault="001A00D8" w:rsidP="001A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D8" w:rsidRDefault="001A00D8" w:rsidP="001A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D8" w:rsidRDefault="001A00D8" w:rsidP="001A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D8" w:rsidRDefault="001A00D8" w:rsidP="001A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D8" w:rsidRDefault="001A00D8" w:rsidP="001A00D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0D8" w:rsidRDefault="001A00D8" w:rsidP="001A0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271E" w:rsidTr="008517D0">
        <w:trPr>
          <w:gridAfter w:val="2"/>
          <w:wAfter w:w="794" w:type="dxa"/>
        </w:trPr>
        <w:tc>
          <w:tcPr>
            <w:tcW w:w="159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информационно-поисковых систем, учетных БД 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НСА</w:t>
            </w:r>
          </w:p>
          <w:p w:rsidR="00563B09" w:rsidRDefault="0056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71E" w:rsidTr="00E87D1F"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Описание:</w:t>
            </w:r>
          </w:p>
          <w:p w:rsidR="00C0271E" w:rsidRDefault="00C0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gridSpan w:val="2"/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7A0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-управленческой документации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научно–технической документации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документов личного происхождения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фотодокументов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C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0C5E">
              <w:rPr>
                <w:rFonts w:ascii="Times New Roman" w:hAnsi="Times New Roman" w:cs="Times New Roman"/>
                <w:sz w:val="28"/>
                <w:szCs w:val="28"/>
              </w:rPr>
              <w:t>видеодокументов</w:t>
            </w:r>
            <w:proofErr w:type="spellEnd"/>
          </w:p>
          <w:p w:rsidR="00563B09" w:rsidRDefault="00563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документов по личному составу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Усовершенствование описей</w:t>
            </w:r>
          </w:p>
          <w:p w:rsidR="00C0271E" w:rsidRDefault="00C0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описей</w:t>
            </w:r>
          </w:p>
          <w:p w:rsidR="00C0271E" w:rsidRDefault="00C0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экспертиза ценности документов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дел, выделенных к уничтожению</w:t>
            </w:r>
          </w:p>
          <w:p w:rsidR="00563B09" w:rsidRDefault="0056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 документов в электронный вид (оцифровка)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БД «Архивный фонд»: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объем БД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1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1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внесённых фондов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3.5.4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внесённых описей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3.5.5.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внесённых дел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1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151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917D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2151A7" w:rsidP="00C969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C96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3.5.6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Pr="007A0C5E" w:rsidRDefault="00C0271E" w:rsidP="007A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E">
              <w:rPr>
                <w:rFonts w:ascii="Times New Roman" w:hAnsi="Times New Roman" w:cs="Times New Roman"/>
                <w:sz w:val="24"/>
                <w:szCs w:val="24"/>
              </w:rPr>
              <w:t>- количество введенных описаний переданных, утраченных, присоединенных фондов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3.5.7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7A0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фондов, внесенных в БД по стоянию на 31.12 отчетного года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21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21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21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21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21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21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21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21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7A0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тематических баз данных: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объем баз данных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дел/записей, внесенных в базы данных по стоянию на 31.12 отчетного года</w:t>
            </w:r>
          </w:p>
          <w:p w:rsidR="00563B09" w:rsidRDefault="00563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дело/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запись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7A0C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Каталогизация: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управленческой документации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документов личного происхождения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фотодокументов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карточек: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67A"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управленческой документации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документов личного происхождения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фотодокументов</w:t>
            </w:r>
          </w:p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09" w:rsidRDefault="00563B09" w:rsidP="00340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C0271E" w:rsidTr="008517D0">
        <w:trPr>
          <w:gridAfter w:val="2"/>
          <w:wAfter w:w="794" w:type="dxa"/>
        </w:trPr>
        <w:tc>
          <w:tcPr>
            <w:tcW w:w="159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Pr="00424A01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информационных мероприятий (всего), в том числе: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Pr="00306592" w:rsidRDefault="00C0271E" w:rsidP="00306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592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6062E0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6062E0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6062E0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6062E0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6062E0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6062E0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6062E0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6062E0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-статьи и подборки документов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радиопередачи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телепередачи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конференции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выставки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34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экскурсии по архиву и выставке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917D77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917D77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917D77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917D77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4.1.7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542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42F83">
              <w:rPr>
                <w:rFonts w:ascii="Times New Roman" w:hAnsi="Times New Roman" w:cs="Times New Roman"/>
                <w:sz w:val="26"/>
                <w:szCs w:val="26"/>
              </w:rPr>
              <w:t xml:space="preserve">уроки мужества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210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4.1.8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542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лекции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лек/чел.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4.1.9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Pr="00542F83" w:rsidRDefault="00C0271E" w:rsidP="0054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иные (указать конкретно)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урок/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4.1.10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 w:rsidP="00542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посты в социальных сетях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B86149" w:rsidRDefault="0021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B86149" w:rsidRDefault="0021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B86149" w:rsidRDefault="0021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B86149" w:rsidRDefault="0021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B86149" w:rsidRDefault="0021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B86149" w:rsidRDefault="00C0271E" w:rsidP="0021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1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Pr="00B86149" w:rsidRDefault="0021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Pr="00B86149" w:rsidRDefault="0021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пользователей, работавших с документами, количество выданных им дел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дел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</w:tr>
      <w:tr w:rsidR="00C0271E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социально-правовых запросов: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1E" w:rsidRDefault="00C0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исполненных запросов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44" w:rsidRDefault="00071844" w:rsidP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 w:rsidP="00E87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запросов, исполненных в установленные законодательством сроки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 w:rsidP="00E87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тематических запросов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 w:rsidP="00E87D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 w:rsidP="00E87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запросов, исполненных с положительным результатом </w:t>
            </w:r>
          </w:p>
          <w:p w:rsidR="00563B09" w:rsidRDefault="00563B09" w:rsidP="00E87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B09" w:rsidRDefault="00563B09" w:rsidP="00E87D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 w:rsidP="00E87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запросов, поступивших и исполненных в электронном виде: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Pr="00201E99" w:rsidRDefault="002B7D26" w:rsidP="00907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71844"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Pr="00201E99" w:rsidRDefault="002B7D26" w:rsidP="00907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Pr="00201E99" w:rsidRDefault="002B7D26" w:rsidP="002B7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Pr="00201E99" w:rsidRDefault="002B7D26" w:rsidP="009078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Pr="00201E99" w:rsidRDefault="002B7D26" w:rsidP="002B7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Pr="00201E99" w:rsidRDefault="002B7D26" w:rsidP="009078F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Pr="00201E99" w:rsidRDefault="002B7D26" w:rsidP="002B7D2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Pr="00201E99" w:rsidRDefault="002B7D26" w:rsidP="002B7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net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2B7D26" w:rsidP="002B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184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2B7D26" w:rsidP="006B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2B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2B7D26" w:rsidP="006B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2B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2B7D26" w:rsidP="006B2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2B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2B7D26" w:rsidP="000E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эл. почта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МФЦ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44" w:rsidRDefault="0007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4.5.4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ЕИАС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844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 w:rsidP="00542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через эл. форму сайта</w:t>
            </w:r>
          </w:p>
          <w:p w:rsidR="00071844" w:rsidRDefault="00071844" w:rsidP="00542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071844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844" w:rsidTr="00E87D1F">
        <w:trPr>
          <w:gridAfter w:val="2"/>
          <w:wAfter w:w="794" w:type="dxa"/>
          <w:trHeight w:val="310"/>
        </w:trPr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слуги</w:t>
            </w:r>
            <w:proofErr w:type="spellEnd"/>
          </w:p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0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201E99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201E99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201E99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201E99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201E99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201E99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44" w:rsidRDefault="00201E99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844" w:rsidRDefault="00201E99" w:rsidP="00E8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1E99" w:rsidTr="00B86149">
        <w:trPr>
          <w:gridAfter w:val="2"/>
          <w:wAfter w:w="794" w:type="dxa"/>
          <w:trHeight w:val="339"/>
        </w:trPr>
        <w:tc>
          <w:tcPr>
            <w:tcW w:w="11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Pr="00542F83" w:rsidRDefault="00201E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F8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42F83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42F8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42F83">
              <w:rPr>
                <w:rFonts w:ascii="Times New Roman" w:hAnsi="Times New Roman" w:cs="Times New Roman"/>
                <w:sz w:val="20"/>
                <w:szCs w:val="20"/>
              </w:rPr>
              <w:t>иде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 w:rsidP="00B8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1E99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 w:rsidP="00542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архивной информацией (всего)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Pr="00201E99" w:rsidRDefault="00201E99" w:rsidP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Pr="00201E99" w:rsidRDefault="00201E99" w:rsidP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Pr="00201E99" w:rsidRDefault="00201E99" w:rsidP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Pr="00201E99" w:rsidRDefault="00201E99" w:rsidP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Pr="00201E99" w:rsidRDefault="00201E99" w:rsidP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Pr="00201E99" w:rsidRDefault="00201E99" w:rsidP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Pr="00201E99" w:rsidRDefault="00201E99" w:rsidP="00201E9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Pr="00201E99" w:rsidRDefault="00201E99" w:rsidP="0056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</w:t>
            </w:r>
          </w:p>
        </w:tc>
      </w:tr>
      <w:tr w:rsidR="00201E99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 w:rsidP="00542F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т.ч.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информационных мероприятиях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1E99" w:rsidTr="00E87D1F">
        <w:trPr>
          <w:gridAfter w:val="2"/>
          <w:wAfter w:w="794" w:type="dxa"/>
          <w:trHeight w:val="502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 w:rsidP="00D952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пользователям (всего), в том числе: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 w:rsidP="0042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 w:rsidP="0042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</w:t>
            </w:r>
          </w:p>
        </w:tc>
      </w:tr>
      <w:tr w:rsidR="00201E99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читальный зал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1E99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временное пользование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1E99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сотрудникам архива для проведения плановых и внеплановых работ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 w:rsidP="0042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 w:rsidP="0042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 w:rsidP="0042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 w:rsidP="0042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 w:rsidP="0042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201E99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Pr="00B86EE5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-сайта /страницы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Pr="0034044A" w:rsidRDefault="00201E99" w:rsidP="00340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044A">
              <w:rPr>
                <w:rFonts w:ascii="Times New Roman" w:hAnsi="Times New Roman" w:cs="Times New Roman"/>
                <w:sz w:val="26"/>
                <w:szCs w:val="26"/>
              </w:rPr>
              <w:t>посещ</w:t>
            </w:r>
            <w:proofErr w:type="spellEnd"/>
            <w:r w:rsidRPr="003404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1E99" w:rsidTr="00E87D1F">
        <w:trPr>
          <w:gridAfter w:val="2"/>
          <w:wAfter w:w="794" w:type="dxa"/>
        </w:trPr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постов (публикаций), размещенных в социальных сетях</w:t>
            </w:r>
          </w:p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44A">
              <w:rPr>
                <w:rFonts w:ascii="Times New Roman" w:hAnsi="Times New Roman" w:cs="Times New Roman"/>
                <w:sz w:val="26"/>
                <w:szCs w:val="26"/>
              </w:rPr>
              <w:t>посещ</w:t>
            </w:r>
            <w:proofErr w:type="spellEnd"/>
            <w:r w:rsidRPr="003404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158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 w:rsidP="00563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09" w:rsidRDefault="00563B09" w:rsidP="00563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B09" w:rsidRDefault="00563B09" w:rsidP="00563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E99" w:rsidRDefault="00201E99" w:rsidP="00563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Укрепление материально-технической базы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 (всего)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субвенции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пожарно- охранной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сигнализации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технических средств: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 w:rsidP="0034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5.6.1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коробов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50 000-00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5.6.3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ксерокса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125 000-00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125 000-00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 w:rsidP="00340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5.6.4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 (указать конкретно):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Pr="0034044A" w:rsidRDefault="00201E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Pr="00563B09" w:rsidRDefault="00201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B09">
              <w:rPr>
                <w:rFonts w:ascii="Times New Roman" w:hAnsi="Times New Roman" w:cs="Times New Roman"/>
                <w:sz w:val="24"/>
                <w:szCs w:val="24"/>
              </w:rPr>
              <w:t>- обучение и повышение квалификации ВНИИДАД г</w:t>
            </w:r>
            <w:proofErr w:type="gramStart"/>
            <w:r w:rsidRPr="00563B0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3B09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 w:rsidP="00697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50 500-00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50 500-00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-командировочные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40 000-00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канцелярские товары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-обслуживание программного продукта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подписка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7 000-00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услуги связи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электроэнергия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01E99" w:rsidTr="00E87D1F">
        <w:trPr>
          <w:gridBefore w:val="1"/>
          <w:gridAfter w:val="1"/>
          <w:wBefore w:w="178" w:type="dxa"/>
          <w:wAfter w:w="723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9" w:rsidRDefault="00201E99" w:rsidP="0020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351 500-00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9" w:rsidRDefault="00201E99" w:rsidP="003C3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302 500-00</w:t>
            </w:r>
          </w:p>
        </w:tc>
      </w:tr>
    </w:tbl>
    <w:p w:rsidR="00291418" w:rsidRPr="00563B09" w:rsidRDefault="00291418" w:rsidP="00291418">
      <w:pPr>
        <w:pStyle w:val="a3"/>
        <w:jc w:val="center"/>
        <w:rPr>
          <w:sz w:val="26"/>
          <w:szCs w:val="26"/>
        </w:rPr>
      </w:pPr>
      <w:r w:rsidRPr="00563B09">
        <w:rPr>
          <w:sz w:val="26"/>
          <w:szCs w:val="26"/>
        </w:rPr>
        <w:t>6.Расчет бюджета рабочего времени</w:t>
      </w:r>
    </w:p>
    <w:p w:rsidR="00291418" w:rsidRPr="00563B09" w:rsidRDefault="00291418" w:rsidP="00291418">
      <w:pPr>
        <w:pStyle w:val="a3"/>
        <w:ind w:firstLine="708"/>
        <w:jc w:val="both"/>
        <w:rPr>
          <w:sz w:val="26"/>
          <w:szCs w:val="26"/>
        </w:rPr>
      </w:pPr>
      <w:r w:rsidRPr="00563B09">
        <w:rPr>
          <w:sz w:val="26"/>
          <w:szCs w:val="26"/>
        </w:rPr>
        <w:t>Плановый фонд рабочего времени - 24</w:t>
      </w:r>
      <w:r w:rsidR="007C1BDC" w:rsidRPr="00563B09">
        <w:rPr>
          <w:sz w:val="26"/>
          <w:szCs w:val="26"/>
        </w:rPr>
        <w:t>8</w:t>
      </w:r>
      <w:r w:rsidRPr="00563B09">
        <w:rPr>
          <w:sz w:val="26"/>
          <w:szCs w:val="26"/>
        </w:rPr>
        <w:t xml:space="preserve"> дней х3 чел.=74</w:t>
      </w:r>
      <w:r w:rsidR="007C1BDC" w:rsidRPr="00563B09">
        <w:rPr>
          <w:sz w:val="26"/>
          <w:szCs w:val="26"/>
        </w:rPr>
        <w:t>4</w:t>
      </w:r>
      <w:r w:rsidRPr="00563B09">
        <w:rPr>
          <w:sz w:val="26"/>
          <w:szCs w:val="26"/>
        </w:rPr>
        <w:t xml:space="preserve"> дн</w:t>
      </w:r>
      <w:r w:rsidR="007C1BDC" w:rsidRPr="00563B09">
        <w:rPr>
          <w:sz w:val="26"/>
          <w:szCs w:val="26"/>
        </w:rPr>
        <w:t>я</w:t>
      </w:r>
      <w:r w:rsidRPr="00563B09">
        <w:rPr>
          <w:sz w:val="26"/>
          <w:szCs w:val="26"/>
        </w:rPr>
        <w:t>.</w:t>
      </w:r>
    </w:p>
    <w:p w:rsidR="00291418" w:rsidRPr="00563B09" w:rsidRDefault="00291418" w:rsidP="00291418">
      <w:pPr>
        <w:pStyle w:val="a3"/>
        <w:ind w:firstLine="708"/>
        <w:jc w:val="both"/>
        <w:rPr>
          <w:sz w:val="26"/>
          <w:szCs w:val="26"/>
        </w:rPr>
      </w:pPr>
      <w:r w:rsidRPr="00563B09">
        <w:rPr>
          <w:sz w:val="26"/>
          <w:szCs w:val="26"/>
        </w:rPr>
        <w:t>Затраты, исключаемые из планового бюджета рабочего времени – 183 дня:</w:t>
      </w:r>
    </w:p>
    <w:p w:rsidR="00291418" w:rsidRPr="00563B09" w:rsidRDefault="00291418" w:rsidP="00291418">
      <w:pPr>
        <w:pStyle w:val="a3"/>
        <w:jc w:val="both"/>
        <w:rPr>
          <w:sz w:val="26"/>
          <w:szCs w:val="26"/>
        </w:rPr>
      </w:pPr>
      <w:r w:rsidRPr="00563B09">
        <w:rPr>
          <w:sz w:val="26"/>
          <w:szCs w:val="26"/>
        </w:rPr>
        <w:tab/>
        <w:t>очередные отпуска (календарные дни) – 43+28+28=99 дней;</w:t>
      </w:r>
    </w:p>
    <w:p w:rsidR="00291418" w:rsidRPr="00563B09" w:rsidRDefault="00291418" w:rsidP="00291418">
      <w:pPr>
        <w:pStyle w:val="a3"/>
        <w:jc w:val="both"/>
        <w:rPr>
          <w:sz w:val="26"/>
          <w:szCs w:val="26"/>
        </w:rPr>
      </w:pPr>
      <w:r w:rsidRPr="00563B09">
        <w:rPr>
          <w:sz w:val="26"/>
          <w:szCs w:val="26"/>
        </w:rPr>
        <w:tab/>
        <w:t>временная нетрудоспособность – 10х3 чел.=30 дней;</w:t>
      </w:r>
    </w:p>
    <w:p w:rsidR="00291418" w:rsidRPr="00563B09" w:rsidRDefault="00291418" w:rsidP="00291418">
      <w:pPr>
        <w:pStyle w:val="a3"/>
        <w:jc w:val="both"/>
        <w:rPr>
          <w:sz w:val="26"/>
          <w:szCs w:val="26"/>
        </w:rPr>
      </w:pPr>
      <w:r w:rsidRPr="00563B09">
        <w:rPr>
          <w:sz w:val="26"/>
          <w:szCs w:val="26"/>
        </w:rPr>
        <w:tab/>
        <w:t>командировочные – 10 дней;</w:t>
      </w:r>
    </w:p>
    <w:p w:rsidR="00291418" w:rsidRPr="00563B09" w:rsidRDefault="00291418" w:rsidP="00291418">
      <w:pPr>
        <w:pStyle w:val="a3"/>
        <w:jc w:val="both"/>
        <w:rPr>
          <w:sz w:val="26"/>
          <w:szCs w:val="26"/>
        </w:rPr>
      </w:pPr>
      <w:r w:rsidRPr="00563B09">
        <w:rPr>
          <w:sz w:val="26"/>
          <w:szCs w:val="26"/>
        </w:rPr>
        <w:tab/>
        <w:t>санитарные дни – 12 дней;</w:t>
      </w:r>
    </w:p>
    <w:p w:rsidR="00291418" w:rsidRPr="00563B09" w:rsidRDefault="00291418" w:rsidP="00291418">
      <w:pPr>
        <w:pStyle w:val="a3"/>
        <w:jc w:val="both"/>
        <w:rPr>
          <w:sz w:val="26"/>
          <w:szCs w:val="26"/>
        </w:rPr>
      </w:pPr>
      <w:r w:rsidRPr="00563B09">
        <w:rPr>
          <w:sz w:val="26"/>
          <w:szCs w:val="26"/>
        </w:rPr>
        <w:tab/>
        <w:t>резерв – 8</w:t>
      </w:r>
      <w:r w:rsidRPr="00563B09">
        <w:rPr>
          <w:sz w:val="26"/>
          <w:szCs w:val="26"/>
          <w:lang w:val="en-US"/>
        </w:rPr>
        <w:t>x</w:t>
      </w:r>
      <w:r w:rsidRPr="00563B09">
        <w:rPr>
          <w:sz w:val="26"/>
          <w:szCs w:val="26"/>
        </w:rPr>
        <w:t>3 чел.= 24 дня;</w:t>
      </w:r>
    </w:p>
    <w:p w:rsidR="00291418" w:rsidRPr="00563B09" w:rsidRDefault="00291418" w:rsidP="00291418">
      <w:pPr>
        <w:pStyle w:val="a3"/>
        <w:jc w:val="both"/>
        <w:rPr>
          <w:sz w:val="26"/>
          <w:szCs w:val="26"/>
        </w:rPr>
      </w:pPr>
      <w:r w:rsidRPr="00563B09">
        <w:rPr>
          <w:sz w:val="26"/>
          <w:szCs w:val="26"/>
        </w:rPr>
        <w:tab/>
        <w:t>общественные поручения – 8 дней.</w:t>
      </w:r>
    </w:p>
    <w:p w:rsidR="00291418" w:rsidRDefault="00291418" w:rsidP="00563B09">
      <w:pPr>
        <w:pStyle w:val="a3"/>
        <w:jc w:val="both"/>
        <w:rPr>
          <w:sz w:val="26"/>
          <w:szCs w:val="26"/>
        </w:rPr>
      </w:pPr>
      <w:r w:rsidRPr="00563B09">
        <w:rPr>
          <w:sz w:val="26"/>
          <w:szCs w:val="26"/>
        </w:rPr>
        <w:tab/>
        <w:t>Полезный фонд рабочего времени - 5</w:t>
      </w:r>
      <w:r w:rsidR="00563B09" w:rsidRPr="00563B09">
        <w:rPr>
          <w:sz w:val="26"/>
          <w:szCs w:val="26"/>
        </w:rPr>
        <w:t>61</w:t>
      </w:r>
      <w:r w:rsidRPr="00563B09">
        <w:rPr>
          <w:sz w:val="26"/>
          <w:szCs w:val="26"/>
        </w:rPr>
        <w:t xml:space="preserve"> д</w:t>
      </w:r>
      <w:r w:rsidR="00563B09" w:rsidRPr="00563B09">
        <w:rPr>
          <w:sz w:val="26"/>
          <w:szCs w:val="26"/>
        </w:rPr>
        <w:t>е</w:t>
      </w:r>
      <w:r w:rsidRPr="00563B09">
        <w:rPr>
          <w:sz w:val="26"/>
          <w:szCs w:val="26"/>
        </w:rPr>
        <w:t>н</w:t>
      </w:r>
      <w:r w:rsidR="00563B09" w:rsidRPr="00563B09">
        <w:rPr>
          <w:sz w:val="26"/>
          <w:szCs w:val="26"/>
        </w:rPr>
        <w:t>ь</w:t>
      </w:r>
      <w:r w:rsidRPr="00563B09">
        <w:rPr>
          <w:sz w:val="26"/>
          <w:szCs w:val="26"/>
        </w:rPr>
        <w:t>.</w:t>
      </w:r>
    </w:p>
    <w:p w:rsidR="00563B09" w:rsidRPr="00563B09" w:rsidRDefault="00563B09" w:rsidP="00563B09">
      <w:pPr>
        <w:pStyle w:val="a3"/>
        <w:jc w:val="both"/>
        <w:rPr>
          <w:sz w:val="26"/>
          <w:szCs w:val="26"/>
        </w:rPr>
      </w:pPr>
    </w:p>
    <w:p w:rsidR="00291418" w:rsidRDefault="00291418" w:rsidP="00291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91418" w:rsidRDefault="00291418" w:rsidP="00291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                                                                              Н.В. Ищенко</w:t>
      </w:r>
    </w:p>
    <w:p w:rsidR="00291418" w:rsidRDefault="00291418" w:rsidP="00291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______________ 20</w:t>
      </w:r>
      <w:r w:rsidR="006062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291418" w:rsidSect="00563B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F66DEC"/>
    <w:rsid w:val="000642E7"/>
    <w:rsid w:val="00071844"/>
    <w:rsid w:val="000E5B4C"/>
    <w:rsid w:val="001114FF"/>
    <w:rsid w:val="0013717F"/>
    <w:rsid w:val="001A00D8"/>
    <w:rsid w:val="001C4226"/>
    <w:rsid w:val="00201E99"/>
    <w:rsid w:val="00210415"/>
    <w:rsid w:val="002151A7"/>
    <w:rsid w:val="0023543C"/>
    <w:rsid w:val="00291418"/>
    <w:rsid w:val="002B35FA"/>
    <w:rsid w:val="002B7D26"/>
    <w:rsid w:val="002E314E"/>
    <w:rsid w:val="00306592"/>
    <w:rsid w:val="00314D7D"/>
    <w:rsid w:val="0034044A"/>
    <w:rsid w:val="003414F6"/>
    <w:rsid w:val="003668F1"/>
    <w:rsid w:val="003A1058"/>
    <w:rsid w:val="003A598F"/>
    <w:rsid w:val="003C3B98"/>
    <w:rsid w:val="003E2F3D"/>
    <w:rsid w:val="003E4D1C"/>
    <w:rsid w:val="003F4C83"/>
    <w:rsid w:val="00404738"/>
    <w:rsid w:val="00423F9C"/>
    <w:rsid w:val="00424A01"/>
    <w:rsid w:val="00506B90"/>
    <w:rsid w:val="00540C77"/>
    <w:rsid w:val="00542F83"/>
    <w:rsid w:val="00563B09"/>
    <w:rsid w:val="00564822"/>
    <w:rsid w:val="005D2132"/>
    <w:rsid w:val="006062E0"/>
    <w:rsid w:val="0063191C"/>
    <w:rsid w:val="00671609"/>
    <w:rsid w:val="00674944"/>
    <w:rsid w:val="00697091"/>
    <w:rsid w:val="006B2940"/>
    <w:rsid w:val="0071210F"/>
    <w:rsid w:val="00740919"/>
    <w:rsid w:val="0079225C"/>
    <w:rsid w:val="007A0C5E"/>
    <w:rsid w:val="007C1BDC"/>
    <w:rsid w:val="008517D0"/>
    <w:rsid w:val="00875CAE"/>
    <w:rsid w:val="009078FA"/>
    <w:rsid w:val="00917D77"/>
    <w:rsid w:val="00A037FE"/>
    <w:rsid w:val="00A37946"/>
    <w:rsid w:val="00A95FEF"/>
    <w:rsid w:val="00AC3BFC"/>
    <w:rsid w:val="00B178AF"/>
    <w:rsid w:val="00B25D6C"/>
    <w:rsid w:val="00B54AD0"/>
    <w:rsid w:val="00B55447"/>
    <w:rsid w:val="00B86149"/>
    <w:rsid w:val="00B86EE5"/>
    <w:rsid w:val="00BE6FE2"/>
    <w:rsid w:val="00C0271E"/>
    <w:rsid w:val="00C14B55"/>
    <w:rsid w:val="00C34618"/>
    <w:rsid w:val="00C47DF1"/>
    <w:rsid w:val="00C96951"/>
    <w:rsid w:val="00CD267A"/>
    <w:rsid w:val="00D16F8F"/>
    <w:rsid w:val="00D4316E"/>
    <w:rsid w:val="00D952E6"/>
    <w:rsid w:val="00E541FC"/>
    <w:rsid w:val="00E87D1F"/>
    <w:rsid w:val="00F66DEC"/>
    <w:rsid w:val="00F710A1"/>
    <w:rsid w:val="00F97F85"/>
    <w:rsid w:val="00FA012B"/>
    <w:rsid w:val="00FE73BE"/>
    <w:rsid w:val="00FF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18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914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14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1"/>
    <w:unhideWhenUsed/>
    <w:rsid w:val="002914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3"/>
    <w:locked/>
    <w:rsid w:val="002914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semiHidden/>
    <w:rsid w:val="00291418"/>
    <w:rPr>
      <w:rFonts w:eastAsiaTheme="minorEastAsia"/>
      <w:lang w:eastAsia="ru-RU"/>
    </w:rPr>
  </w:style>
  <w:style w:type="character" w:customStyle="1" w:styleId="a5">
    <w:name w:val="Подзаголовок Знак"/>
    <w:basedOn w:val="a0"/>
    <w:link w:val="a6"/>
    <w:rsid w:val="0029141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Subtitle"/>
    <w:basedOn w:val="a"/>
    <w:link w:val="a5"/>
    <w:qFormat/>
    <w:rsid w:val="0029141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paragraph" w:customStyle="1" w:styleId="ConsTitle">
    <w:name w:val="ConsTitle"/>
    <w:rsid w:val="002914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18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914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14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1"/>
    <w:semiHidden/>
    <w:unhideWhenUsed/>
    <w:rsid w:val="002914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3"/>
    <w:semiHidden/>
    <w:locked/>
    <w:rsid w:val="002914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semiHidden/>
    <w:rsid w:val="00291418"/>
    <w:rPr>
      <w:rFonts w:eastAsiaTheme="minorEastAsia"/>
      <w:lang w:eastAsia="ru-RU"/>
    </w:rPr>
  </w:style>
  <w:style w:type="character" w:customStyle="1" w:styleId="a5">
    <w:name w:val="Подзаголовок Знак"/>
    <w:basedOn w:val="a0"/>
    <w:link w:val="a6"/>
    <w:rsid w:val="00291418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Subtitle"/>
    <w:basedOn w:val="a"/>
    <w:link w:val="a5"/>
    <w:qFormat/>
    <w:rsid w:val="0029141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paragraph" w:customStyle="1" w:styleId="ConsTitle">
    <w:name w:val="ConsTitle"/>
    <w:rsid w:val="002914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2D8D-0E1B-4BD6-9117-406AA914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Certified Windows</cp:lastModifiedBy>
  <cp:revision>47</cp:revision>
  <cp:lastPrinted>2022-11-10T05:57:00Z</cp:lastPrinted>
  <dcterms:created xsi:type="dcterms:W3CDTF">2022-11-07T19:12:00Z</dcterms:created>
  <dcterms:modified xsi:type="dcterms:W3CDTF">2024-02-06T06:19:00Z</dcterms:modified>
</cp:coreProperties>
</file>