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DE" w:rsidRPr="00C132DE" w:rsidRDefault="00C132DE" w:rsidP="00C132DE">
      <w:pPr>
        <w:widowControl/>
        <w:autoSpaceDE w:val="0"/>
        <w:autoSpaceDN w:val="0"/>
        <w:spacing w:line="240" w:lineRule="exact"/>
        <w:ind w:left="5244" w:firstLine="1"/>
        <w:jc w:val="center"/>
        <w:textAlignment w:val="auto"/>
        <w:outlineLvl w:val="0"/>
        <w:rPr>
          <w:sz w:val="28"/>
          <w:szCs w:val="28"/>
        </w:rPr>
      </w:pPr>
      <w:r w:rsidRPr="00C132DE">
        <w:rPr>
          <w:sz w:val="28"/>
          <w:szCs w:val="28"/>
        </w:rPr>
        <w:t>УТВЕРЖДЕНО</w:t>
      </w:r>
    </w:p>
    <w:p w:rsidR="00C132DE" w:rsidRPr="00C132DE" w:rsidRDefault="00C132DE" w:rsidP="00C132DE">
      <w:pPr>
        <w:widowControl/>
        <w:autoSpaceDE w:val="0"/>
        <w:autoSpaceDN w:val="0"/>
        <w:spacing w:line="240" w:lineRule="exact"/>
        <w:ind w:left="5244" w:firstLine="1"/>
        <w:jc w:val="center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постановлением администрации</w:t>
      </w:r>
    </w:p>
    <w:p w:rsidR="00C132DE" w:rsidRPr="00C132DE" w:rsidRDefault="00C132DE" w:rsidP="00C132DE">
      <w:pPr>
        <w:widowControl/>
        <w:autoSpaceDE w:val="0"/>
        <w:autoSpaceDN w:val="0"/>
        <w:spacing w:line="240" w:lineRule="exact"/>
        <w:ind w:left="5244" w:firstLine="1"/>
        <w:jc w:val="center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Арзгирского муниципального</w:t>
      </w:r>
    </w:p>
    <w:p w:rsidR="00C132DE" w:rsidRPr="00C132DE" w:rsidRDefault="00C132DE" w:rsidP="00C132DE">
      <w:pPr>
        <w:widowControl/>
        <w:autoSpaceDE w:val="0"/>
        <w:autoSpaceDN w:val="0"/>
        <w:spacing w:line="240" w:lineRule="exact"/>
        <w:ind w:left="5244" w:firstLine="1"/>
        <w:jc w:val="center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округа Ставропольского края</w:t>
      </w:r>
    </w:p>
    <w:p w:rsidR="00C132DE" w:rsidRPr="00C132DE" w:rsidRDefault="00C132DE" w:rsidP="00C132DE">
      <w:pPr>
        <w:autoSpaceDE w:val="0"/>
        <w:autoSpaceDN w:val="0"/>
        <w:spacing w:line="240" w:lineRule="exact"/>
        <w:ind w:firstLine="5245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от 16 июня </w:t>
      </w:r>
      <w:r w:rsidRPr="00C132DE">
        <w:rPr>
          <w:sz w:val="28"/>
          <w:szCs w:val="28"/>
        </w:rPr>
        <w:t>2021 г. №</w:t>
      </w:r>
      <w:r>
        <w:rPr>
          <w:sz w:val="28"/>
          <w:szCs w:val="28"/>
        </w:rPr>
        <w:t xml:space="preserve"> 503</w:t>
      </w:r>
    </w:p>
    <w:p w:rsidR="00C132DE" w:rsidRPr="00C132DE" w:rsidRDefault="00C132DE" w:rsidP="00C132DE">
      <w:pPr>
        <w:autoSpaceDE w:val="0"/>
        <w:autoSpaceDN w:val="0"/>
        <w:adjustRightInd/>
        <w:jc w:val="center"/>
        <w:textAlignment w:val="auto"/>
        <w:rPr>
          <w:sz w:val="28"/>
          <w:szCs w:val="28"/>
        </w:rPr>
      </w:pPr>
    </w:p>
    <w:p w:rsidR="00C132DE" w:rsidRPr="00C132DE" w:rsidRDefault="00C132DE" w:rsidP="00C132DE">
      <w:pPr>
        <w:autoSpaceDE w:val="0"/>
        <w:autoSpaceDN w:val="0"/>
        <w:adjustRightInd/>
        <w:jc w:val="center"/>
        <w:textAlignment w:val="auto"/>
        <w:rPr>
          <w:sz w:val="28"/>
          <w:szCs w:val="28"/>
        </w:rPr>
      </w:pPr>
    </w:p>
    <w:p w:rsidR="00C132DE" w:rsidRPr="00C132DE" w:rsidRDefault="00C132DE" w:rsidP="00C132DE">
      <w:pPr>
        <w:autoSpaceDE w:val="0"/>
        <w:autoSpaceDN w:val="0"/>
        <w:adjustRightInd/>
        <w:jc w:val="center"/>
        <w:textAlignment w:val="auto"/>
        <w:rPr>
          <w:sz w:val="28"/>
          <w:szCs w:val="28"/>
        </w:rPr>
      </w:pPr>
      <w:bookmarkStart w:id="0" w:name="P33"/>
      <w:bookmarkEnd w:id="0"/>
    </w:p>
    <w:p w:rsidR="00C132DE" w:rsidRPr="00C132DE" w:rsidRDefault="00C132DE" w:rsidP="00C132DE">
      <w:pPr>
        <w:autoSpaceDE w:val="0"/>
        <w:autoSpaceDN w:val="0"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ПОЛОЖЕНИЕ</w:t>
      </w:r>
    </w:p>
    <w:p w:rsidR="00C132DE" w:rsidRDefault="00C132DE" w:rsidP="00C132DE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о ведении учёта граждан в качестве нуждающихся в жилых помещениях, предоставляемых по договорам социального найма</w:t>
      </w:r>
      <w:r>
        <w:rPr>
          <w:sz w:val="28"/>
          <w:szCs w:val="28"/>
        </w:rPr>
        <w:t xml:space="preserve"> </w:t>
      </w:r>
      <w:r w:rsidRPr="00C132DE">
        <w:rPr>
          <w:sz w:val="28"/>
          <w:szCs w:val="28"/>
        </w:rPr>
        <w:t xml:space="preserve">в администрации </w:t>
      </w:r>
    </w:p>
    <w:p w:rsidR="00C132DE" w:rsidRPr="00C132DE" w:rsidRDefault="00C132DE" w:rsidP="00C132DE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Арзгирского муниципального округа Ставропольского края</w:t>
      </w:r>
    </w:p>
    <w:p w:rsidR="00C132DE" w:rsidRPr="00C132DE" w:rsidRDefault="00C132DE" w:rsidP="00C132DE">
      <w:pPr>
        <w:autoSpaceDE w:val="0"/>
        <w:autoSpaceDN w:val="0"/>
        <w:adjustRightInd/>
        <w:jc w:val="center"/>
        <w:textAlignment w:val="auto"/>
        <w:rPr>
          <w:sz w:val="28"/>
          <w:szCs w:val="28"/>
        </w:rPr>
      </w:pPr>
    </w:p>
    <w:p w:rsidR="00C132DE" w:rsidRPr="00C132DE" w:rsidRDefault="00C132DE" w:rsidP="00C132DE">
      <w:pPr>
        <w:autoSpaceDE w:val="0"/>
        <w:autoSpaceDN w:val="0"/>
        <w:adjustRightInd/>
        <w:jc w:val="center"/>
        <w:textAlignment w:val="auto"/>
        <w:rPr>
          <w:sz w:val="28"/>
          <w:szCs w:val="28"/>
        </w:rPr>
      </w:pPr>
    </w:p>
    <w:p w:rsidR="00C132DE" w:rsidRPr="00C132DE" w:rsidRDefault="00C132DE" w:rsidP="00C132DE">
      <w:pPr>
        <w:widowControl/>
        <w:adjustRightInd/>
        <w:ind w:firstLine="708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1. Настоящее положение о ведении учёта граждан в качестве нужда</w:t>
      </w:r>
      <w:r w:rsidRPr="00C132DE">
        <w:rPr>
          <w:sz w:val="28"/>
          <w:szCs w:val="28"/>
        </w:rPr>
        <w:t>ю</w:t>
      </w:r>
      <w:r w:rsidRPr="00C132DE">
        <w:rPr>
          <w:sz w:val="28"/>
          <w:szCs w:val="28"/>
        </w:rPr>
        <w:t>щихся в жилых помещениях, предоставляемых по договорам социального найма, в администрации Арзгирского муниципального округа Ставропол</w:t>
      </w:r>
      <w:r w:rsidRPr="00C132DE">
        <w:rPr>
          <w:sz w:val="28"/>
          <w:szCs w:val="28"/>
        </w:rPr>
        <w:t>ь</w:t>
      </w:r>
      <w:r w:rsidRPr="00C132DE">
        <w:rPr>
          <w:sz w:val="28"/>
          <w:szCs w:val="28"/>
        </w:rPr>
        <w:t xml:space="preserve">ского края (далее– Положение) разработано в соответствии со статьями 14, 52 Жилищного </w:t>
      </w:r>
      <w:hyperlink r:id="rId8" w:history="1">
        <w:r w:rsidRPr="00C132DE">
          <w:rPr>
            <w:sz w:val="28"/>
            <w:szCs w:val="28"/>
          </w:rPr>
          <w:t>кодекса</w:t>
        </w:r>
      </w:hyperlink>
      <w:r w:rsidRPr="00C132DE">
        <w:rPr>
          <w:sz w:val="28"/>
          <w:szCs w:val="28"/>
        </w:rPr>
        <w:t xml:space="preserve"> Российской Федерации, </w:t>
      </w:r>
      <w:hyperlink r:id="rId9" w:history="1">
        <w:r w:rsidRPr="00C132DE">
          <w:rPr>
            <w:sz w:val="28"/>
            <w:szCs w:val="28"/>
          </w:rPr>
          <w:t>Законом</w:t>
        </w:r>
      </w:hyperlink>
      <w:r w:rsidRPr="00C132DE">
        <w:rPr>
          <w:sz w:val="28"/>
          <w:szCs w:val="28"/>
        </w:rPr>
        <w:t xml:space="preserve"> Ставропольского края от 16 марта 2006 г. № 13-кз «О некоторых вопросах в области жили</w:t>
      </w:r>
      <w:r w:rsidRPr="00C132DE">
        <w:rPr>
          <w:sz w:val="28"/>
          <w:szCs w:val="28"/>
        </w:rPr>
        <w:t>щ</w:t>
      </w:r>
      <w:r w:rsidRPr="00C132DE">
        <w:rPr>
          <w:sz w:val="28"/>
          <w:szCs w:val="28"/>
        </w:rPr>
        <w:t xml:space="preserve">ных отношений в Ставропольском крае», </w:t>
      </w:r>
      <w:hyperlink r:id="rId10" w:history="1">
        <w:r w:rsidRPr="00C132DE">
          <w:rPr>
            <w:sz w:val="28"/>
            <w:szCs w:val="28"/>
          </w:rPr>
          <w:t>постановлением</w:t>
        </w:r>
      </w:hyperlink>
      <w:r w:rsidRPr="00C132DE">
        <w:rPr>
          <w:sz w:val="28"/>
          <w:szCs w:val="28"/>
        </w:rPr>
        <w:t xml:space="preserve"> Правительства Ставропольского края от 05 сентября 2006 г. № 126-п «О мерах по реализ</w:t>
      </w:r>
      <w:r w:rsidRPr="00C132DE">
        <w:rPr>
          <w:sz w:val="28"/>
          <w:szCs w:val="28"/>
        </w:rPr>
        <w:t>а</w:t>
      </w:r>
      <w:r w:rsidRPr="00C132DE">
        <w:rPr>
          <w:sz w:val="28"/>
          <w:szCs w:val="28"/>
        </w:rPr>
        <w:t>ции Закона Ставропольского края «О некоторых вопросах в области жили</w:t>
      </w:r>
      <w:r w:rsidRPr="00C132DE">
        <w:rPr>
          <w:sz w:val="28"/>
          <w:szCs w:val="28"/>
        </w:rPr>
        <w:t>щ</w:t>
      </w:r>
      <w:r w:rsidRPr="00C132DE">
        <w:rPr>
          <w:sz w:val="28"/>
          <w:szCs w:val="28"/>
        </w:rPr>
        <w:t>ных отношений в Ставропольском крае», приказом министерства жилищно-коммунального хозяйства, строительства и архитектуры Ставропольского края от 11 сентября 2006 г. № 252 «Об утверждении Методических рекоме</w:t>
      </w:r>
      <w:r w:rsidRPr="00C132DE">
        <w:rPr>
          <w:sz w:val="28"/>
          <w:szCs w:val="28"/>
        </w:rPr>
        <w:t>н</w:t>
      </w:r>
      <w:r w:rsidRPr="00C132DE">
        <w:rPr>
          <w:sz w:val="28"/>
          <w:szCs w:val="28"/>
        </w:rPr>
        <w:t xml:space="preserve">даций для органов местного самоуправления муниципальных образований Ставропольского края по ведению учета граждан в качестве нуждающихся в жилых помещениях, предоставляемых по договорам социального найма» (далее по тексту - приказ министерства жилищно-коммунального хозяйства, строительства и архитектуры Ставропольского края от 11 сентября 2006 г. </w:t>
      </w:r>
      <w:r>
        <w:rPr>
          <w:sz w:val="28"/>
          <w:szCs w:val="28"/>
        </w:rPr>
        <w:t xml:space="preserve">       </w:t>
      </w:r>
      <w:r w:rsidRPr="00C132DE">
        <w:rPr>
          <w:sz w:val="28"/>
          <w:szCs w:val="28"/>
        </w:rPr>
        <w:t>№ 252) с целью единообразного применения положений действующего зак</w:t>
      </w:r>
      <w:r w:rsidRPr="00C132DE">
        <w:rPr>
          <w:sz w:val="28"/>
          <w:szCs w:val="28"/>
        </w:rPr>
        <w:t>о</w:t>
      </w:r>
      <w:r w:rsidRPr="00C132DE">
        <w:rPr>
          <w:sz w:val="28"/>
          <w:szCs w:val="28"/>
        </w:rPr>
        <w:t>нодательства администрацией Арзгирского муниципального округа Ставр</w:t>
      </w:r>
      <w:r w:rsidRPr="00C132DE">
        <w:rPr>
          <w:sz w:val="28"/>
          <w:szCs w:val="28"/>
        </w:rPr>
        <w:t>о</w:t>
      </w:r>
      <w:r w:rsidRPr="00C132DE">
        <w:rPr>
          <w:sz w:val="28"/>
          <w:szCs w:val="28"/>
        </w:rPr>
        <w:t>польского края (далее – администрация) в вопросах ведения учета граждан в качестве нуждающихся в жилых помещениях, предоставляемых по догов</w:t>
      </w:r>
      <w:r w:rsidRPr="00C132DE">
        <w:rPr>
          <w:sz w:val="28"/>
          <w:szCs w:val="28"/>
        </w:rPr>
        <w:t>о</w:t>
      </w:r>
      <w:r w:rsidRPr="00C132DE">
        <w:rPr>
          <w:sz w:val="28"/>
          <w:szCs w:val="28"/>
        </w:rPr>
        <w:t>рам социального найма (далее – учёт граждан).</w:t>
      </w:r>
    </w:p>
    <w:p w:rsidR="00C132DE" w:rsidRPr="00C132DE" w:rsidRDefault="00C132DE" w:rsidP="00C132DE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2. На учет в качестве нуждающихся в жилых помещениях, предоста</w:t>
      </w:r>
      <w:r w:rsidRPr="00C132DE">
        <w:rPr>
          <w:sz w:val="28"/>
          <w:szCs w:val="28"/>
        </w:rPr>
        <w:t>в</w:t>
      </w:r>
      <w:r w:rsidRPr="00C132DE">
        <w:rPr>
          <w:sz w:val="28"/>
          <w:szCs w:val="28"/>
        </w:rPr>
        <w:t xml:space="preserve">ляемых по договорам социального найма, принимаются граждане, постоянно проживающие и зарегистрированные по месту жительства в Арзгирском </w:t>
      </w:r>
      <w:r>
        <w:rPr>
          <w:sz w:val="28"/>
          <w:szCs w:val="28"/>
        </w:rPr>
        <w:t xml:space="preserve">         </w:t>
      </w:r>
      <w:r w:rsidRPr="00C132DE">
        <w:rPr>
          <w:sz w:val="28"/>
          <w:szCs w:val="28"/>
        </w:rPr>
        <w:t xml:space="preserve">муниципальном округе Ставропольского края (если иное не установлено </w:t>
      </w:r>
      <w:r>
        <w:rPr>
          <w:sz w:val="28"/>
          <w:szCs w:val="28"/>
        </w:rPr>
        <w:t xml:space="preserve">          </w:t>
      </w:r>
      <w:r w:rsidRPr="00C132DE">
        <w:rPr>
          <w:sz w:val="28"/>
          <w:szCs w:val="28"/>
        </w:rPr>
        <w:t>законодательством Российской Федерации) и нуждающиеся в жилых пом</w:t>
      </w:r>
      <w:r w:rsidRPr="00C132DE">
        <w:rPr>
          <w:sz w:val="28"/>
          <w:szCs w:val="28"/>
        </w:rPr>
        <w:t>е</w:t>
      </w:r>
      <w:r w:rsidRPr="00C132DE">
        <w:rPr>
          <w:sz w:val="28"/>
          <w:szCs w:val="28"/>
        </w:rPr>
        <w:t xml:space="preserve">щениях, предоставляемых по договорам социального найма, по основаниям и на условиях, предусмотренных Жилищным </w:t>
      </w:r>
      <w:hyperlink r:id="rId11" w:history="1">
        <w:r w:rsidRPr="00C132DE">
          <w:rPr>
            <w:sz w:val="28"/>
            <w:szCs w:val="28"/>
          </w:rPr>
          <w:t>кодексом</w:t>
        </w:r>
      </w:hyperlink>
      <w:r w:rsidRPr="00C132DE">
        <w:rPr>
          <w:sz w:val="28"/>
          <w:szCs w:val="28"/>
        </w:rPr>
        <w:t xml:space="preserve"> РФ, законодательством Российской Федерации и Ставропольского края.</w:t>
      </w:r>
    </w:p>
    <w:p w:rsidR="00C132DE" w:rsidRPr="00C132DE" w:rsidRDefault="00C132DE" w:rsidP="00C132DE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 xml:space="preserve">3. Полномочия по учёту граждан в качестве нуждающихся в жилых помещениях возложены на отдел социального развития администрации </w:t>
      </w:r>
      <w:r>
        <w:rPr>
          <w:sz w:val="28"/>
          <w:szCs w:val="28"/>
        </w:rPr>
        <w:t xml:space="preserve">               </w:t>
      </w:r>
      <w:r w:rsidRPr="00C132DE">
        <w:rPr>
          <w:sz w:val="28"/>
          <w:szCs w:val="28"/>
        </w:rPr>
        <w:t xml:space="preserve">Арзгирского муниципального округа Ставропольского края (далее по </w:t>
      </w:r>
      <w:r>
        <w:rPr>
          <w:sz w:val="28"/>
          <w:szCs w:val="28"/>
        </w:rPr>
        <w:t xml:space="preserve">                   </w:t>
      </w:r>
      <w:r w:rsidRPr="00C132DE">
        <w:rPr>
          <w:sz w:val="28"/>
          <w:szCs w:val="28"/>
        </w:rPr>
        <w:lastRenderedPageBreak/>
        <w:t>тексту - отдел социального развития).</w:t>
      </w:r>
    </w:p>
    <w:p w:rsidR="00C132DE" w:rsidRPr="00C132DE" w:rsidRDefault="00C132DE" w:rsidP="00C132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 xml:space="preserve">4. Учёт граждан осуществляется отделом социального развития в </w:t>
      </w:r>
      <w:r>
        <w:rPr>
          <w:sz w:val="28"/>
          <w:szCs w:val="28"/>
        </w:rPr>
        <w:t xml:space="preserve">              </w:t>
      </w:r>
      <w:r w:rsidRPr="00C132DE">
        <w:rPr>
          <w:sz w:val="28"/>
          <w:szCs w:val="28"/>
        </w:rPr>
        <w:t>порядке, установленном Законом Ставропольского края от 16 марта 2006 г. № 13-кз «О некоторых вопросах в области жилищных отношений в Ставр</w:t>
      </w:r>
      <w:r w:rsidRPr="00C132DE">
        <w:rPr>
          <w:sz w:val="28"/>
          <w:szCs w:val="28"/>
        </w:rPr>
        <w:t>о</w:t>
      </w:r>
      <w:r w:rsidRPr="00C132DE">
        <w:rPr>
          <w:sz w:val="28"/>
          <w:szCs w:val="28"/>
        </w:rPr>
        <w:t>польском крае».</w:t>
      </w:r>
    </w:p>
    <w:p w:rsidR="00C132DE" w:rsidRPr="00C132DE" w:rsidRDefault="00C132DE" w:rsidP="00C132DE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5. Основания признания граждан нуждающимися в жилых помещен</w:t>
      </w:r>
      <w:r w:rsidRPr="00C132DE">
        <w:rPr>
          <w:sz w:val="28"/>
          <w:szCs w:val="28"/>
        </w:rPr>
        <w:t>и</w:t>
      </w:r>
      <w:r w:rsidRPr="00C132DE">
        <w:rPr>
          <w:sz w:val="28"/>
          <w:szCs w:val="28"/>
        </w:rPr>
        <w:t xml:space="preserve">ях, предоставляемых по договорам социального найма, установлены статьёй 51 Жилищного кодекса РФ. </w:t>
      </w:r>
    </w:p>
    <w:p w:rsidR="00C132DE" w:rsidRPr="00C132DE" w:rsidRDefault="00C132DE" w:rsidP="00C132DE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6. Принятие на учет граждан в качестве нуждающихся в жилых пом</w:t>
      </w:r>
      <w:r w:rsidRPr="00C132DE">
        <w:rPr>
          <w:sz w:val="28"/>
          <w:szCs w:val="28"/>
        </w:rPr>
        <w:t>е</w:t>
      </w:r>
      <w:r w:rsidRPr="00C132DE">
        <w:rPr>
          <w:sz w:val="28"/>
          <w:szCs w:val="28"/>
        </w:rPr>
        <w:t xml:space="preserve">щениях осуществляется на основании поданных ими заявлений о принятии на учет. </w:t>
      </w:r>
    </w:p>
    <w:p w:rsidR="00C132DE" w:rsidRPr="00C132DE" w:rsidRDefault="00C132DE" w:rsidP="00C132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 xml:space="preserve">К </w:t>
      </w:r>
      <w:hyperlink r:id="rId12" w:history="1">
        <w:r w:rsidRPr="00C132DE">
          <w:rPr>
            <w:sz w:val="28"/>
            <w:szCs w:val="28"/>
          </w:rPr>
          <w:t>заявлению</w:t>
        </w:r>
      </w:hyperlink>
      <w:r w:rsidRPr="00C132DE">
        <w:rPr>
          <w:sz w:val="28"/>
          <w:szCs w:val="28"/>
        </w:rPr>
        <w:t xml:space="preserve"> прилагаются </w:t>
      </w:r>
      <w:hyperlink r:id="rId13" w:history="1">
        <w:r w:rsidRPr="00C132DE">
          <w:rPr>
            <w:sz w:val="28"/>
            <w:szCs w:val="28"/>
          </w:rPr>
          <w:t>документы</w:t>
        </w:r>
      </w:hyperlink>
      <w:r w:rsidRPr="00C132DE">
        <w:rPr>
          <w:sz w:val="28"/>
          <w:szCs w:val="28"/>
        </w:rPr>
        <w:t>, подтверждающие право мал</w:t>
      </w:r>
      <w:r w:rsidRPr="00C132DE">
        <w:rPr>
          <w:sz w:val="28"/>
          <w:szCs w:val="28"/>
        </w:rPr>
        <w:t>о</w:t>
      </w:r>
      <w:r w:rsidRPr="00C132DE">
        <w:rPr>
          <w:sz w:val="28"/>
          <w:szCs w:val="28"/>
        </w:rPr>
        <w:t xml:space="preserve">имущих граждан, признанных таковыми в установленном порядке в целях предоставления им по договорам социального найма жилых помещений </w:t>
      </w:r>
      <w:r>
        <w:rPr>
          <w:sz w:val="28"/>
          <w:szCs w:val="28"/>
        </w:rPr>
        <w:t xml:space="preserve">        </w:t>
      </w:r>
      <w:r w:rsidRPr="00C132DE">
        <w:rPr>
          <w:sz w:val="28"/>
          <w:szCs w:val="28"/>
        </w:rPr>
        <w:t>муниципального жилищного фонда; граждан, имеющих право на предоста</w:t>
      </w:r>
      <w:r w:rsidRPr="00C132DE">
        <w:rPr>
          <w:sz w:val="28"/>
          <w:szCs w:val="28"/>
        </w:rPr>
        <w:t>в</w:t>
      </w:r>
      <w:r w:rsidRPr="00C132DE">
        <w:rPr>
          <w:sz w:val="28"/>
          <w:szCs w:val="28"/>
        </w:rPr>
        <w:t xml:space="preserve">ление им жилых помещений в жилищном фонде Ставропольского края в </w:t>
      </w:r>
      <w:r>
        <w:rPr>
          <w:sz w:val="28"/>
          <w:szCs w:val="28"/>
        </w:rPr>
        <w:t xml:space="preserve">        </w:t>
      </w:r>
      <w:r w:rsidRPr="00C132DE">
        <w:rPr>
          <w:sz w:val="28"/>
          <w:szCs w:val="28"/>
        </w:rPr>
        <w:t>соответствии с законодательством Ставропольского края, граждан, имеющих право на получение жилых помещений в жилищном фонде Российской Ф</w:t>
      </w:r>
      <w:r w:rsidRPr="00C132DE">
        <w:rPr>
          <w:sz w:val="28"/>
          <w:szCs w:val="28"/>
        </w:rPr>
        <w:t>е</w:t>
      </w:r>
      <w:r w:rsidRPr="00C132DE">
        <w:rPr>
          <w:sz w:val="28"/>
          <w:szCs w:val="28"/>
        </w:rPr>
        <w:t xml:space="preserve">дерации в соответствии с законодательством Российской Федерации, </w:t>
      </w:r>
      <w:r w:rsidR="00BF5391">
        <w:rPr>
          <w:sz w:val="28"/>
          <w:szCs w:val="28"/>
        </w:rPr>
        <w:t xml:space="preserve">                  </w:t>
      </w:r>
      <w:r w:rsidRPr="00C132DE">
        <w:rPr>
          <w:sz w:val="28"/>
          <w:szCs w:val="28"/>
        </w:rPr>
        <w:t>состоять на учете в качестве нуждающихся в жилых помещениях, предоста</w:t>
      </w:r>
      <w:r w:rsidRPr="00C132DE">
        <w:rPr>
          <w:sz w:val="28"/>
          <w:szCs w:val="28"/>
        </w:rPr>
        <w:t>в</w:t>
      </w:r>
      <w:r w:rsidRPr="00C132DE">
        <w:rPr>
          <w:sz w:val="28"/>
          <w:szCs w:val="28"/>
        </w:rPr>
        <w:t>ляемых по договорам социального найма, перечень которых утвержден п</w:t>
      </w:r>
      <w:r w:rsidRPr="00C132DE">
        <w:rPr>
          <w:sz w:val="28"/>
          <w:szCs w:val="28"/>
        </w:rPr>
        <w:t>о</w:t>
      </w:r>
      <w:r w:rsidRPr="00C132DE">
        <w:rPr>
          <w:sz w:val="28"/>
          <w:szCs w:val="28"/>
        </w:rPr>
        <w:t>становлением Правительства Ставропольского края от 05 сентября 2006 г.        № 126-п «О мерах по реализации Закона Ставропольского края «О некот</w:t>
      </w:r>
      <w:r w:rsidRPr="00C132DE">
        <w:rPr>
          <w:sz w:val="28"/>
          <w:szCs w:val="28"/>
        </w:rPr>
        <w:t>о</w:t>
      </w:r>
      <w:r w:rsidRPr="00C132DE">
        <w:rPr>
          <w:sz w:val="28"/>
          <w:szCs w:val="28"/>
        </w:rPr>
        <w:t>рых вопросах в области жилищных отношений в Ставропольском крае».</w:t>
      </w:r>
    </w:p>
    <w:p w:rsidR="00C132DE" w:rsidRPr="00C132DE" w:rsidRDefault="00C132DE" w:rsidP="00C132DE">
      <w:pPr>
        <w:widowControl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Первичное формирование учетных дел осуществляют специалисты те</w:t>
      </w:r>
      <w:r w:rsidRPr="00C132DE">
        <w:rPr>
          <w:sz w:val="28"/>
          <w:szCs w:val="28"/>
        </w:rPr>
        <w:t>р</w:t>
      </w:r>
      <w:r w:rsidRPr="00C132DE">
        <w:rPr>
          <w:sz w:val="28"/>
          <w:szCs w:val="28"/>
        </w:rPr>
        <w:t>риториальных отделов администрации Арзгирского муниципального округа по месту проживания заявителя. Все документы согласно перечню докуме</w:t>
      </w:r>
      <w:r w:rsidRPr="00C132DE">
        <w:rPr>
          <w:sz w:val="28"/>
          <w:szCs w:val="28"/>
        </w:rPr>
        <w:t>н</w:t>
      </w:r>
      <w:r w:rsidRPr="00C132DE">
        <w:rPr>
          <w:sz w:val="28"/>
          <w:szCs w:val="28"/>
        </w:rPr>
        <w:t>тов, подтверждающих право граждан, признанных малоимущими или име</w:t>
      </w:r>
      <w:r w:rsidRPr="00C132DE">
        <w:rPr>
          <w:sz w:val="28"/>
          <w:szCs w:val="28"/>
        </w:rPr>
        <w:t>ю</w:t>
      </w:r>
      <w:r w:rsidRPr="00C132DE">
        <w:rPr>
          <w:sz w:val="28"/>
          <w:szCs w:val="28"/>
        </w:rPr>
        <w:t>щих право на предоставление им жилых помещений в жилищном фонде Ставропольского края</w:t>
      </w:r>
      <w:r>
        <w:rPr>
          <w:sz w:val="28"/>
          <w:szCs w:val="28"/>
        </w:rPr>
        <w:t xml:space="preserve"> (</w:t>
      </w:r>
      <w:r w:rsidRPr="00C132DE">
        <w:rPr>
          <w:sz w:val="28"/>
          <w:szCs w:val="28"/>
        </w:rPr>
        <w:t>приложению к настоящему постановлению) пре</w:t>
      </w:r>
      <w:r w:rsidRPr="00C132DE">
        <w:rPr>
          <w:sz w:val="28"/>
          <w:szCs w:val="28"/>
        </w:rPr>
        <w:t>д</w:t>
      </w:r>
      <w:r w:rsidRPr="00C132DE">
        <w:rPr>
          <w:sz w:val="28"/>
          <w:szCs w:val="28"/>
        </w:rPr>
        <w:t>ставляются в копиях с одновременным представлением оригинала. Копия д</w:t>
      </w:r>
      <w:r w:rsidRPr="00C132DE">
        <w:rPr>
          <w:sz w:val="28"/>
          <w:szCs w:val="28"/>
        </w:rPr>
        <w:t>о</w:t>
      </w:r>
      <w:r w:rsidRPr="00C132DE">
        <w:rPr>
          <w:sz w:val="28"/>
          <w:szCs w:val="28"/>
        </w:rPr>
        <w:t>кумента после проверки ее соответствия оригиналу заверяется лицом, пр</w:t>
      </w:r>
      <w:r w:rsidRPr="00C132DE">
        <w:rPr>
          <w:sz w:val="28"/>
          <w:szCs w:val="28"/>
        </w:rPr>
        <w:t>и</w:t>
      </w:r>
      <w:r w:rsidRPr="00C132DE">
        <w:rPr>
          <w:sz w:val="28"/>
          <w:szCs w:val="28"/>
        </w:rPr>
        <w:t xml:space="preserve">нимающим документы. Сформированный пакет документов передается в </w:t>
      </w:r>
      <w:r>
        <w:rPr>
          <w:sz w:val="28"/>
          <w:szCs w:val="28"/>
        </w:rPr>
        <w:t xml:space="preserve"> </w:t>
      </w:r>
      <w:r w:rsidRPr="00C132DE">
        <w:rPr>
          <w:sz w:val="28"/>
          <w:szCs w:val="28"/>
        </w:rPr>
        <w:t>отдел социального развития администрации Арзгирского муниципального округа Ставропольского края.</w:t>
      </w:r>
    </w:p>
    <w:p w:rsidR="00C132DE" w:rsidRPr="00C132DE" w:rsidRDefault="00C132DE" w:rsidP="00C132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 xml:space="preserve">При рассмотрении заявлений, поданных несколькими гражданами </w:t>
      </w:r>
      <w:r>
        <w:rPr>
          <w:sz w:val="28"/>
          <w:szCs w:val="28"/>
        </w:rPr>
        <w:t xml:space="preserve">         </w:t>
      </w:r>
      <w:r w:rsidRPr="00C132DE">
        <w:rPr>
          <w:sz w:val="28"/>
          <w:szCs w:val="28"/>
        </w:rPr>
        <w:t xml:space="preserve">одновременно (в один день), их очередность следует определять по времени подачи </w:t>
      </w:r>
      <w:hyperlink r:id="rId14" w:history="1">
        <w:r w:rsidRPr="00C132DE">
          <w:rPr>
            <w:sz w:val="28"/>
            <w:szCs w:val="28"/>
          </w:rPr>
          <w:t>заявления</w:t>
        </w:r>
      </w:hyperlink>
      <w:r w:rsidRPr="00C132DE">
        <w:rPr>
          <w:sz w:val="28"/>
          <w:szCs w:val="28"/>
        </w:rPr>
        <w:t xml:space="preserve"> с полным комплектом необходимых документов.</w:t>
      </w:r>
    </w:p>
    <w:p w:rsidR="00C132DE" w:rsidRPr="00C132DE" w:rsidRDefault="00C132DE" w:rsidP="00C132DE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Должностное лицо отдела социального развития регистрирует заявл</w:t>
      </w:r>
      <w:r w:rsidRPr="00C132DE">
        <w:rPr>
          <w:sz w:val="28"/>
          <w:szCs w:val="28"/>
        </w:rPr>
        <w:t>е</w:t>
      </w:r>
      <w:r w:rsidRPr="00C132DE">
        <w:rPr>
          <w:sz w:val="28"/>
          <w:szCs w:val="28"/>
        </w:rPr>
        <w:t xml:space="preserve">ние в Книге регистрации заявлений граждан о принятии на учет в качестве нуждающихся в жилых помещениях, предоставляемых по договорам </w:t>
      </w:r>
      <w:r w:rsidR="00BF5391">
        <w:rPr>
          <w:sz w:val="28"/>
          <w:szCs w:val="28"/>
        </w:rPr>
        <w:t xml:space="preserve">                     </w:t>
      </w:r>
      <w:r w:rsidRPr="00C132DE">
        <w:rPr>
          <w:sz w:val="28"/>
          <w:szCs w:val="28"/>
        </w:rPr>
        <w:t xml:space="preserve">социального найма. </w:t>
      </w:r>
    </w:p>
    <w:p w:rsidR="00C132DE" w:rsidRPr="00C132DE" w:rsidRDefault="00C132DE" w:rsidP="00C132DE">
      <w:pPr>
        <w:tabs>
          <w:tab w:val="left" w:pos="8647"/>
        </w:tabs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 xml:space="preserve">Жилищные условия подавшего заявление гражданина проверяются не менее чем тремя членами комиссии по обследованию жилищных условии </w:t>
      </w:r>
      <w:r w:rsidRPr="00C132DE">
        <w:rPr>
          <w:sz w:val="28"/>
          <w:szCs w:val="28"/>
        </w:rPr>
        <w:lastRenderedPageBreak/>
        <w:t>граждан, проживающих на территории Арзгирского муниципального округа Ставропольского края.</w:t>
      </w:r>
    </w:p>
    <w:p w:rsidR="00C132DE" w:rsidRPr="00C132DE" w:rsidRDefault="00C132DE" w:rsidP="00C132DE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По результатам проверки жилищных условий составляется акт обсл</w:t>
      </w:r>
      <w:r w:rsidRPr="00C132DE">
        <w:rPr>
          <w:sz w:val="28"/>
          <w:szCs w:val="28"/>
        </w:rPr>
        <w:t>е</w:t>
      </w:r>
      <w:r w:rsidRPr="00C132DE">
        <w:rPr>
          <w:sz w:val="28"/>
          <w:szCs w:val="28"/>
        </w:rPr>
        <w:t>дования.</w:t>
      </w:r>
    </w:p>
    <w:p w:rsidR="00C132DE" w:rsidRPr="00C132DE" w:rsidRDefault="00C132DE" w:rsidP="00C132DE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 xml:space="preserve">Заявление гражданина о принятии на учет в качестве нуждающегося в жилом помещении с актом обследования жилищных условий и другими </w:t>
      </w:r>
      <w:r>
        <w:rPr>
          <w:sz w:val="28"/>
          <w:szCs w:val="28"/>
        </w:rPr>
        <w:t xml:space="preserve">          </w:t>
      </w:r>
      <w:r w:rsidRPr="00C132DE">
        <w:rPr>
          <w:sz w:val="28"/>
          <w:szCs w:val="28"/>
        </w:rPr>
        <w:t xml:space="preserve">необходимыми документами рассматривается на заседании комиссии по </w:t>
      </w:r>
      <w:r>
        <w:rPr>
          <w:sz w:val="28"/>
          <w:szCs w:val="28"/>
        </w:rPr>
        <w:t xml:space="preserve">        </w:t>
      </w:r>
      <w:r w:rsidRPr="00C132DE">
        <w:rPr>
          <w:sz w:val="28"/>
          <w:szCs w:val="28"/>
        </w:rPr>
        <w:t>жилищным вопросам Арзгирского муниципального округа Ставропольского края.</w:t>
      </w:r>
    </w:p>
    <w:p w:rsidR="00C132DE" w:rsidRPr="00C132DE" w:rsidRDefault="00C132DE" w:rsidP="00C132DE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Решение комиссии по жилищным вопросам носит рекомендательный характер.</w:t>
      </w:r>
    </w:p>
    <w:p w:rsidR="00C132DE" w:rsidRPr="00C132DE" w:rsidRDefault="00C132DE" w:rsidP="00C132DE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7. Принятие на учет граждан в качестве нуждающихся в жилых пом</w:t>
      </w:r>
      <w:r w:rsidRPr="00C132DE">
        <w:rPr>
          <w:sz w:val="28"/>
          <w:szCs w:val="28"/>
        </w:rPr>
        <w:t>е</w:t>
      </w:r>
      <w:r w:rsidRPr="00C132DE">
        <w:rPr>
          <w:sz w:val="28"/>
          <w:szCs w:val="28"/>
        </w:rPr>
        <w:t>щениях, предоставляемых по договорам социального найма, осуществляется постановлением администрации Арзгирского муниципального округа Ста</w:t>
      </w:r>
      <w:r w:rsidRPr="00C132DE">
        <w:rPr>
          <w:sz w:val="28"/>
          <w:szCs w:val="28"/>
        </w:rPr>
        <w:t>в</w:t>
      </w:r>
      <w:r w:rsidRPr="00C132DE">
        <w:rPr>
          <w:sz w:val="28"/>
          <w:szCs w:val="28"/>
        </w:rPr>
        <w:t>ропольского края.</w:t>
      </w:r>
    </w:p>
    <w:p w:rsidR="00C132DE" w:rsidRPr="00C132DE" w:rsidRDefault="00C132DE" w:rsidP="00C132DE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В постановлении указывается:</w:t>
      </w:r>
    </w:p>
    <w:p w:rsidR="00C132DE" w:rsidRPr="00C132DE" w:rsidRDefault="00C132DE" w:rsidP="00C132DE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фамилия, имя, отчество заявителя и всех членов семьи, возраст;</w:t>
      </w:r>
    </w:p>
    <w:p w:rsidR="00C132DE" w:rsidRPr="00C132DE" w:rsidRDefault="00C132DE" w:rsidP="00C132DE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место жительства и характеристика жилищных условий;</w:t>
      </w:r>
    </w:p>
    <w:p w:rsidR="00C132DE" w:rsidRPr="00C132DE" w:rsidRDefault="00C132DE" w:rsidP="00C132DE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наличие льгот на внеочередное получение жилья;</w:t>
      </w:r>
    </w:p>
    <w:p w:rsidR="00C132DE" w:rsidRPr="00C132DE" w:rsidRDefault="00C132DE" w:rsidP="00C132DE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основание постановки на учет;</w:t>
      </w:r>
    </w:p>
    <w:p w:rsidR="00C132DE" w:rsidRPr="00C132DE" w:rsidRDefault="00C132DE" w:rsidP="00C132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 xml:space="preserve">регистрационный номер в </w:t>
      </w:r>
      <w:hyperlink r:id="rId15" w:history="1">
        <w:r w:rsidRPr="00C132DE">
          <w:rPr>
            <w:sz w:val="28"/>
            <w:szCs w:val="28"/>
          </w:rPr>
          <w:t>Книге учета</w:t>
        </w:r>
      </w:hyperlink>
      <w:r w:rsidRPr="00C132DE">
        <w:rPr>
          <w:sz w:val="28"/>
          <w:szCs w:val="28"/>
        </w:rPr>
        <w:t xml:space="preserve"> граждан, нуждающихся в </w:t>
      </w:r>
      <w:r>
        <w:rPr>
          <w:sz w:val="28"/>
          <w:szCs w:val="28"/>
        </w:rPr>
        <w:t xml:space="preserve">          </w:t>
      </w:r>
      <w:r w:rsidRPr="00C132DE">
        <w:rPr>
          <w:sz w:val="28"/>
          <w:szCs w:val="28"/>
        </w:rPr>
        <w:t>улучшении жилищных условий по договорам социального найма;</w:t>
      </w:r>
    </w:p>
    <w:p w:rsidR="00C132DE" w:rsidRPr="00C132DE" w:rsidRDefault="00C132DE" w:rsidP="00C132DE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 xml:space="preserve">очередной номер по единому общему списку и по списку по </w:t>
      </w:r>
      <w:r w:rsidR="00BF5391">
        <w:rPr>
          <w:sz w:val="28"/>
          <w:szCs w:val="28"/>
        </w:rPr>
        <w:t xml:space="preserve">                           </w:t>
      </w:r>
      <w:r w:rsidRPr="00C132DE">
        <w:rPr>
          <w:sz w:val="28"/>
          <w:szCs w:val="28"/>
        </w:rPr>
        <w:t>категориям (при наличии льготы).</w:t>
      </w:r>
    </w:p>
    <w:p w:rsidR="00C132DE" w:rsidRPr="00C132DE" w:rsidRDefault="00C132DE" w:rsidP="00C132DE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8. Отдел социального развития не позднее чем через три рабочих дня со дня принятия решения о принятии на учет выдает или направляет граждан</w:t>
      </w:r>
      <w:r w:rsidRPr="00C132DE">
        <w:rPr>
          <w:sz w:val="28"/>
          <w:szCs w:val="28"/>
        </w:rPr>
        <w:t>и</w:t>
      </w:r>
      <w:r w:rsidRPr="00C132DE">
        <w:rPr>
          <w:sz w:val="28"/>
          <w:szCs w:val="28"/>
        </w:rPr>
        <w:t>ну, подавшему соответствующее заявление о принятии на учет, извещение, подтверждающее принятие такого решения.</w:t>
      </w:r>
    </w:p>
    <w:p w:rsidR="00C132DE" w:rsidRPr="00C132DE" w:rsidRDefault="00C132DE" w:rsidP="00C132DE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9. Сведения о лицах, принятых на учет в качестве нуждающихся в пр</w:t>
      </w:r>
      <w:r w:rsidRPr="00C132DE">
        <w:rPr>
          <w:sz w:val="28"/>
          <w:szCs w:val="28"/>
        </w:rPr>
        <w:t>е</w:t>
      </w:r>
      <w:r w:rsidRPr="00C132DE">
        <w:rPr>
          <w:sz w:val="28"/>
          <w:szCs w:val="28"/>
        </w:rPr>
        <w:t>доставлении жилого помещения по договору социального найма, заносятся в пронумерованную, прошнурованную и скрепленную печатью Книгу учета граждан в качестве нуждающихся в жилых помещениях, предоставляемых по договорам социального найма.</w:t>
      </w:r>
    </w:p>
    <w:p w:rsidR="00C132DE" w:rsidRPr="00C132DE" w:rsidRDefault="00C132DE" w:rsidP="00C132DE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10. На каждого гражданина, принятого на учет для предоставления ж</w:t>
      </w:r>
      <w:r w:rsidRPr="00C132DE">
        <w:rPr>
          <w:sz w:val="28"/>
          <w:szCs w:val="28"/>
        </w:rPr>
        <w:t>и</w:t>
      </w:r>
      <w:r w:rsidRPr="00C132DE">
        <w:rPr>
          <w:sz w:val="28"/>
          <w:szCs w:val="28"/>
        </w:rPr>
        <w:t>лого помещения по договору социального найма, заводится учетное дело, в котором содержатся все необходимые документы, относящиеся к вопросу о постановке на учет и последующей переписке.</w:t>
      </w:r>
    </w:p>
    <w:p w:rsidR="00C132DE" w:rsidRPr="00C132DE" w:rsidRDefault="00C132DE" w:rsidP="00C132DE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Учетному делу присваивается номер, соответствующий регистрацио</w:t>
      </w:r>
      <w:r w:rsidRPr="00C132DE">
        <w:rPr>
          <w:sz w:val="28"/>
          <w:szCs w:val="28"/>
        </w:rPr>
        <w:t>н</w:t>
      </w:r>
      <w:r w:rsidRPr="00C132DE">
        <w:rPr>
          <w:sz w:val="28"/>
          <w:szCs w:val="28"/>
        </w:rPr>
        <w:t>ному в Книге учета граждан в качестве нуждающихся в жилых помещениях.</w:t>
      </w:r>
    </w:p>
    <w:p w:rsidR="00C132DE" w:rsidRPr="00C132DE" w:rsidRDefault="00C132DE" w:rsidP="00C132DE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11. В отделе социального развития ведется следующая документация:</w:t>
      </w:r>
    </w:p>
    <w:p w:rsidR="00C132DE" w:rsidRPr="00C132DE" w:rsidRDefault="002B430D" w:rsidP="00C132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hyperlink r:id="rId16" w:history="1">
        <w:r w:rsidR="00C132DE" w:rsidRPr="00C132DE">
          <w:rPr>
            <w:sz w:val="28"/>
            <w:szCs w:val="28"/>
          </w:rPr>
          <w:t>Книга регистрации</w:t>
        </w:r>
      </w:hyperlink>
      <w:r w:rsidR="00C132DE" w:rsidRPr="00C132DE">
        <w:rPr>
          <w:sz w:val="28"/>
          <w:szCs w:val="28"/>
        </w:rPr>
        <w:t xml:space="preserve"> заявлений граждан о принятии на учет в качестве нуждающихся в жилых помещениях, предоставляемых по договору </w:t>
      </w:r>
      <w:r w:rsidR="00C132DE">
        <w:rPr>
          <w:sz w:val="28"/>
          <w:szCs w:val="28"/>
        </w:rPr>
        <w:t xml:space="preserve">                   </w:t>
      </w:r>
      <w:r w:rsidR="00C132DE" w:rsidRPr="00C132DE">
        <w:rPr>
          <w:sz w:val="28"/>
          <w:szCs w:val="28"/>
        </w:rPr>
        <w:t>социального найма;</w:t>
      </w:r>
    </w:p>
    <w:p w:rsidR="00C132DE" w:rsidRPr="00C132DE" w:rsidRDefault="002B430D" w:rsidP="00C132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hyperlink r:id="rId17" w:history="1">
        <w:r w:rsidR="00C132DE" w:rsidRPr="00C132DE">
          <w:rPr>
            <w:sz w:val="28"/>
            <w:szCs w:val="28"/>
          </w:rPr>
          <w:t>Книга учета</w:t>
        </w:r>
      </w:hyperlink>
      <w:r w:rsidR="00C132DE" w:rsidRPr="00C132DE">
        <w:rPr>
          <w:sz w:val="28"/>
          <w:szCs w:val="28"/>
        </w:rPr>
        <w:t xml:space="preserve"> граждан в качестве нуждающихся в жилых помещениях, предоставляемых по договору социального найма;</w:t>
      </w:r>
    </w:p>
    <w:p w:rsidR="00C132DE" w:rsidRPr="00C132DE" w:rsidRDefault="00C132DE" w:rsidP="00C132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общий список очередности граждан, состоящих на учете в качестве нуждающихся в жилых помещениях, предоставляемых по договору социал</w:t>
      </w:r>
      <w:r w:rsidRPr="00C132DE">
        <w:rPr>
          <w:sz w:val="28"/>
          <w:szCs w:val="28"/>
        </w:rPr>
        <w:t>ь</w:t>
      </w:r>
      <w:r w:rsidRPr="00C132DE">
        <w:rPr>
          <w:sz w:val="28"/>
          <w:szCs w:val="28"/>
        </w:rPr>
        <w:t>ного найма (с учетом, граждан ставших на учет до 01.03.2005г.);</w:t>
      </w:r>
    </w:p>
    <w:p w:rsidR="00C132DE" w:rsidRPr="00C132DE" w:rsidRDefault="00C132DE" w:rsidP="00C132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список очередности граждан, ставших на жилищный учет до 01.03.2005г. и имеющих право на первоочередное предоставление жилого помещения по договору социального найма, по основаниям, предусмотре</w:t>
      </w:r>
      <w:r w:rsidRPr="00C132DE">
        <w:rPr>
          <w:sz w:val="28"/>
          <w:szCs w:val="28"/>
        </w:rPr>
        <w:t>н</w:t>
      </w:r>
      <w:r w:rsidRPr="00C132DE">
        <w:rPr>
          <w:sz w:val="28"/>
          <w:szCs w:val="28"/>
        </w:rPr>
        <w:t>ным ст. 57 Жилищного кодекса РФ;</w:t>
      </w:r>
    </w:p>
    <w:p w:rsidR="00C132DE" w:rsidRPr="00C132DE" w:rsidRDefault="00C132DE" w:rsidP="00C132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список очередности граждан, ставших на жилищный учет до 01.03.2005г. и имеющих право на внеочередное предоставление жилого п</w:t>
      </w:r>
      <w:r w:rsidRPr="00C132DE">
        <w:rPr>
          <w:sz w:val="28"/>
          <w:szCs w:val="28"/>
        </w:rPr>
        <w:t>о</w:t>
      </w:r>
      <w:r w:rsidRPr="00C132DE">
        <w:rPr>
          <w:sz w:val="28"/>
          <w:szCs w:val="28"/>
        </w:rPr>
        <w:t>мещения по договору социального найма по основаниям, предусмотренным ст. 57 Жилищного кодекса РФ;</w:t>
      </w:r>
    </w:p>
    <w:p w:rsidR="00C132DE" w:rsidRPr="00C132DE" w:rsidRDefault="00C132DE" w:rsidP="00C132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список очередности малоимущих граждан, признанных по установле</w:t>
      </w:r>
      <w:r w:rsidRPr="00C132DE">
        <w:rPr>
          <w:sz w:val="28"/>
          <w:szCs w:val="28"/>
        </w:rPr>
        <w:t>н</w:t>
      </w:r>
      <w:r w:rsidRPr="00C132DE">
        <w:rPr>
          <w:sz w:val="28"/>
          <w:szCs w:val="28"/>
        </w:rPr>
        <w:t xml:space="preserve">ным Жилищным </w:t>
      </w:r>
      <w:hyperlink r:id="rId18" w:history="1">
        <w:r w:rsidRPr="00C132DE">
          <w:rPr>
            <w:sz w:val="28"/>
            <w:szCs w:val="28"/>
          </w:rPr>
          <w:t>кодексом</w:t>
        </w:r>
      </w:hyperlink>
      <w:r w:rsidRPr="00C132DE">
        <w:rPr>
          <w:sz w:val="28"/>
          <w:szCs w:val="28"/>
        </w:rPr>
        <w:t xml:space="preserve"> Российской Федерации основаниям нуждающ</w:t>
      </w:r>
      <w:r w:rsidRPr="00C132DE">
        <w:rPr>
          <w:sz w:val="28"/>
          <w:szCs w:val="28"/>
        </w:rPr>
        <w:t>и</w:t>
      </w:r>
      <w:r w:rsidRPr="00C132DE">
        <w:rPr>
          <w:sz w:val="28"/>
          <w:szCs w:val="28"/>
        </w:rPr>
        <w:t>мися в жилых помещениях, предоставляемых по договору социального на</w:t>
      </w:r>
      <w:r w:rsidRPr="00C132DE">
        <w:rPr>
          <w:sz w:val="28"/>
          <w:szCs w:val="28"/>
        </w:rPr>
        <w:t>й</w:t>
      </w:r>
      <w:r w:rsidRPr="00C132DE">
        <w:rPr>
          <w:sz w:val="28"/>
          <w:szCs w:val="28"/>
        </w:rPr>
        <w:t>ма;</w:t>
      </w:r>
    </w:p>
    <w:p w:rsidR="00C132DE" w:rsidRPr="00C132DE" w:rsidRDefault="00C132DE" w:rsidP="00C132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список очередности граждан, имеющих право на получение жилых п</w:t>
      </w:r>
      <w:r w:rsidRPr="00C132DE">
        <w:rPr>
          <w:sz w:val="28"/>
          <w:szCs w:val="28"/>
        </w:rPr>
        <w:t>о</w:t>
      </w:r>
      <w:r w:rsidRPr="00C132DE">
        <w:rPr>
          <w:sz w:val="28"/>
          <w:szCs w:val="28"/>
        </w:rPr>
        <w:t>мещений жилищного фонда Ставропольского края по договорам социального найма в соответствии с законом Ставропольского края;</w:t>
      </w:r>
    </w:p>
    <w:p w:rsidR="00C132DE" w:rsidRPr="00C132DE" w:rsidRDefault="00C132DE" w:rsidP="00C132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список очередности граждан, имеющих право на получение жилых п</w:t>
      </w:r>
      <w:r w:rsidRPr="00C132DE">
        <w:rPr>
          <w:sz w:val="28"/>
          <w:szCs w:val="28"/>
        </w:rPr>
        <w:t>о</w:t>
      </w:r>
      <w:r w:rsidRPr="00C132DE">
        <w:rPr>
          <w:sz w:val="28"/>
          <w:szCs w:val="28"/>
        </w:rPr>
        <w:t>мещений жилищного фонда Российской Федерации по договорам социальн</w:t>
      </w:r>
      <w:r w:rsidRPr="00C132DE">
        <w:rPr>
          <w:sz w:val="28"/>
          <w:szCs w:val="28"/>
        </w:rPr>
        <w:t>о</w:t>
      </w:r>
      <w:r w:rsidRPr="00C132DE">
        <w:rPr>
          <w:sz w:val="28"/>
          <w:szCs w:val="28"/>
        </w:rPr>
        <w:t>го найма в соответствии с федеральным законом;</w:t>
      </w:r>
    </w:p>
    <w:p w:rsidR="00C132DE" w:rsidRPr="00C132DE" w:rsidRDefault="00C132DE" w:rsidP="00C132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 xml:space="preserve">списки очередности на получение жилых помещений (в том числе </w:t>
      </w:r>
      <w:r>
        <w:rPr>
          <w:sz w:val="28"/>
          <w:szCs w:val="28"/>
        </w:rPr>
        <w:t xml:space="preserve">           </w:t>
      </w:r>
      <w:r w:rsidRPr="00C132DE">
        <w:rPr>
          <w:sz w:val="28"/>
          <w:szCs w:val="28"/>
        </w:rPr>
        <w:t>го</w:t>
      </w:r>
      <w:bookmarkStart w:id="1" w:name="_GoBack"/>
      <w:bookmarkEnd w:id="1"/>
      <w:r w:rsidRPr="00C132DE">
        <w:rPr>
          <w:sz w:val="28"/>
          <w:szCs w:val="28"/>
        </w:rPr>
        <w:t>сударственных жилищных сертификатов или субсидий на приобретение или строительство жилья) отдельно по каждой категории граждан, устано</w:t>
      </w:r>
      <w:r w:rsidRPr="00C132DE">
        <w:rPr>
          <w:sz w:val="28"/>
          <w:szCs w:val="28"/>
        </w:rPr>
        <w:t>в</w:t>
      </w:r>
      <w:r w:rsidRPr="00C132DE">
        <w:rPr>
          <w:sz w:val="28"/>
          <w:szCs w:val="28"/>
        </w:rPr>
        <w:t>ленными в порядке и в соответствии с нормативными правовыми актами Российской Федерации и Ставропольского края;</w:t>
      </w:r>
    </w:p>
    <w:p w:rsidR="00C132DE" w:rsidRPr="00C132DE" w:rsidRDefault="00C132DE" w:rsidP="00C132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списки очередности граждан, имеющих право на внеочередное предо</w:t>
      </w:r>
      <w:r w:rsidRPr="00C132DE">
        <w:rPr>
          <w:sz w:val="28"/>
          <w:szCs w:val="28"/>
        </w:rPr>
        <w:t>с</w:t>
      </w:r>
      <w:r w:rsidRPr="00C132DE">
        <w:rPr>
          <w:sz w:val="28"/>
          <w:szCs w:val="28"/>
        </w:rPr>
        <w:t>тавление жилого помещения по договору социального найма, которые веду</w:t>
      </w:r>
      <w:r w:rsidRPr="00C132DE">
        <w:rPr>
          <w:sz w:val="28"/>
          <w:szCs w:val="28"/>
        </w:rPr>
        <w:t>т</w:t>
      </w:r>
      <w:r w:rsidRPr="00C132DE">
        <w:rPr>
          <w:sz w:val="28"/>
          <w:szCs w:val="28"/>
        </w:rPr>
        <w:t xml:space="preserve">ся отдельно по каждой из категорий граждан, указанных в части 4 </w:t>
      </w:r>
      <w:hyperlink r:id="rId19" w:history="1">
        <w:r w:rsidRPr="00C132DE">
          <w:rPr>
            <w:sz w:val="28"/>
            <w:szCs w:val="28"/>
          </w:rPr>
          <w:t>статьи 1</w:t>
        </w:r>
      </w:hyperlink>
      <w:r w:rsidRPr="00C132DE">
        <w:rPr>
          <w:sz w:val="28"/>
          <w:szCs w:val="28"/>
        </w:rPr>
        <w:t xml:space="preserve"> Закона Ставропольского края от 16 марта 2006 г. № 13-кз «О некоторых в</w:t>
      </w:r>
      <w:r w:rsidRPr="00C132DE">
        <w:rPr>
          <w:sz w:val="28"/>
          <w:szCs w:val="28"/>
        </w:rPr>
        <w:t>о</w:t>
      </w:r>
      <w:r w:rsidRPr="00C132DE">
        <w:rPr>
          <w:sz w:val="28"/>
          <w:szCs w:val="28"/>
        </w:rPr>
        <w:t>просах в области жилищных отношений в Ставропольском крае»;</w:t>
      </w:r>
    </w:p>
    <w:p w:rsidR="00C132DE" w:rsidRPr="00C132DE" w:rsidRDefault="00C132DE" w:rsidP="00C132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журналы или Книги учета, предусмотренные нормативными правов</w:t>
      </w:r>
      <w:r w:rsidRPr="00C132DE">
        <w:rPr>
          <w:sz w:val="28"/>
          <w:szCs w:val="28"/>
        </w:rPr>
        <w:t>ы</w:t>
      </w:r>
      <w:r w:rsidRPr="00C132DE">
        <w:rPr>
          <w:sz w:val="28"/>
          <w:szCs w:val="28"/>
        </w:rPr>
        <w:t>ми актами Российской Федерации.</w:t>
      </w:r>
    </w:p>
    <w:p w:rsidR="00C132DE" w:rsidRPr="00C132DE" w:rsidRDefault="00C132DE" w:rsidP="00C132DE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12. Ежегодно в период с 1 января по 1 апреля в отделе социального развития проводится перерегистрация граждан, состоящих на учете в качес</w:t>
      </w:r>
      <w:r w:rsidRPr="00C132DE">
        <w:rPr>
          <w:sz w:val="28"/>
          <w:szCs w:val="28"/>
        </w:rPr>
        <w:t>т</w:t>
      </w:r>
      <w:r w:rsidRPr="00C132DE">
        <w:rPr>
          <w:sz w:val="28"/>
          <w:szCs w:val="28"/>
        </w:rPr>
        <w:t xml:space="preserve">ве нуждающихся в жилых помещениях. </w:t>
      </w:r>
    </w:p>
    <w:p w:rsidR="00C132DE" w:rsidRPr="00C132DE" w:rsidRDefault="00C132DE" w:rsidP="00C132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Перерегистрация граждан, признанных малоимущими, иных граждан, имеющих право на предоставление им жилых помещений в соответствии с законодательством Российской Федерации или законодательством Ставр</w:t>
      </w:r>
      <w:r w:rsidRPr="00C132DE">
        <w:rPr>
          <w:sz w:val="28"/>
          <w:szCs w:val="28"/>
        </w:rPr>
        <w:t>о</w:t>
      </w:r>
      <w:r w:rsidRPr="00C132DE">
        <w:rPr>
          <w:sz w:val="28"/>
          <w:szCs w:val="28"/>
        </w:rPr>
        <w:t>польского края, и принятых на учет в качестве нуждающихся в жилых пом</w:t>
      </w:r>
      <w:r w:rsidRPr="00C132DE">
        <w:rPr>
          <w:sz w:val="28"/>
          <w:szCs w:val="28"/>
        </w:rPr>
        <w:t>е</w:t>
      </w:r>
      <w:r w:rsidRPr="00C132DE">
        <w:rPr>
          <w:sz w:val="28"/>
          <w:szCs w:val="28"/>
        </w:rPr>
        <w:t xml:space="preserve">щениях, предоставляемых по договорам социального найма осуществляется в </w:t>
      </w:r>
      <w:hyperlink r:id="rId20" w:history="1">
        <w:r w:rsidRPr="00C132DE">
          <w:rPr>
            <w:sz w:val="28"/>
            <w:szCs w:val="28"/>
          </w:rPr>
          <w:t>порядке</w:t>
        </w:r>
      </w:hyperlink>
      <w:r w:rsidRPr="00C132DE">
        <w:rPr>
          <w:sz w:val="28"/>
          <w:szCs w:val="28"/>
        </w:rPr>
        <w:t xml:space="preserve">, утвержденном постановлением Правительства Ставропольского </w:t>
      </w:r>
      <w:r w:rsidRPr="00C132DE">
        <w:rPr>
          <w:sz w:val="28"/>
          <w:szCs w:val="28"/>
        </w:rPr>
        <w:lastRenderedPageBreak/>
        <w:t>края от 05 сентября 2006 г. № 126-п «О мерах по реализации Закона Ставр</w:t>
      </w:r>
      <w:r w:rsidRPr="00C132DE">
        <w:rPr>
          <w:sz w:val="28"/>
          <w:szCs w:val="28"/>
        </w:rPr>
        <w:t>о</w:t>
      </w:r>
      <w:r w:rsidRPr="00C132DE">
        <w:rPr>
          <w:sz w:val="28"/>
          <w:szCs w:val="28"/>
        </w:rPr>
        <w:t>польского края «О некоторых вопросах в области жилищных отношений в Ставропольском крае».</w:t>
      </w:r>
    </w:p>
    <w:p w:rsidR="00C132DE" w:rsidRPr="00C132DE" w:rsidRDefault="00C132DE" w:rsidP="00C132DE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13. Отказ в принятии граждан на учет в качестве нуждающихся в ж</w:t>
      </w:r>
      <w:r w:rsidRPr="00C132DE">
        <w:rPr>
          <w:sz w:val="28"/>
          <w:szCs w:val="28"/>
        </w:rPr>
        <w:t>и</w:t>
      </w:r>
      <w:r w:rsidRPr="00C132DE">
        <w:rPr>
          <w:sz w:val="28"/>
          <w:szCs w:val="28"/>
        </w:rPr>
        <w:t>лых помещениях допускается в случаях, установленных статьёй 54 Жили</w:t>
      </w:r>
      <w:r w:rsidRPr="00C132DE">
        <w:rPr>
          <w:sz w:val="28"/>
          <w:szCs w:val="28"/>
        </w:rPr>
        <w:t>щ</w:t>
      </w:r>
      <w:r w:rsidRPr="00C132DE">
        <w:rPr>
          <w:sz w:val="28"/>
          <w:szCs w:val="28"/>
        </w:rPr>
        <w:t>ного кодекса РФ.</w:t>
      </w:r>
    </w:p>
    <w:p w:rsidR="00C132DE" w:rsidRPr="00C132DE" w:rsidRDefault="00C132DE" w:rsidP="00C132DE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Решение об отказе в принятии на учет подписывается председателем комиссии по жилищным вопросам Арзгирского муниципального округа и должно содержать основания такого отказа с обязательной ссылкой на норму правового акта.</w:t>
      </w:r>
    </w:p>
    <w:p w:rsidR="00C132DE" w:rsidRPr="00C132DE" w:rsidRDefault="00C132DE" w:rsidP="00C132DE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Отделом социального развития решение об отказе в принятии на учет выдается или направляется гражданину, подавшему соответствующее зая</w:t>
      </w:r>
      <w:r w:rsidRPr="00C132DE">
        <w:rPr>
          <w:sz w:val="28"/>
          <w:szCs w:val="28"/>
        </w:rPr>
        <w:t>в</w:t>
      </w:r>
      <w:r w:rsidRPr="00C132DE">
        <w:rPr>
          <w:sz w:val="28"/>
          <w:szCs w:val="28"/>
        </w:rPr>
        <w:t>ление о принятии на учет, не позднее чем через три рабочих дня со дня пр</w:t>
      </w:r>
      <w:r w:rsidRPr="00C132DE">
        <w:rPr>
          <w:sz w:val="28"/>
          <w:szCs w:val="28"/>
        </w:rPr>
        <w:t>и</w:t>
      </w:r>
      <w:r w:rsidRPr="00C132DE">
        <w:rPr>
          <w:sz w:val="28"/>
          <w:szCs w:val="28"/>
        </w:rPr>
        <w:t>нятия такого решения и может быть обжаловано им в судебном порядке.</w:t>
      </w:r>
    </w:p>
    <w:p w:rsidR="00C132DE" w:rsidRPr="00C132DE" w:rsidRDefault="00C132DE" w:rsidP="00C132DE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14. Снятие граждан с учета в качестве нуждающихся в жилых помещ</w:t>
      </w:r>
      <w:r w:rsidRPr="00C132DE">
        <w:rPr>
          <w:sz w:val="28"/>
          <w:szCs w:val="28"/>
        </w:rPr>
        <w:t>е</w:t>
      </w:r>
      <w:r w:rsidRPr="00C132DE">
        <w:rPr>
          <w:sz w:val="28"/>
          <w:szCs w:val="28"/>
        </w:rPr>
        <w:t>ниях производится по основаниям, установленным статьёй 56 Жилищного кодекса РФ.</w:t>
      </w:r>
    </w:p>
    <w:p w:rsidR="00C132DE" w:rsidRPr="00C132DE" w:rsidRDefault="00C132DE" w:rsidP="00C132DE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Вопрос снятия с учёта гражданина по основанию, установленному пунктом 6 части 1 статьи 56 Жилищного кодекса РФ выносится на рассмо</w:t>
      </w:r>
      <w:r w:rsidRPr="00C132DE">
        <w:rPr>
          <w:sz w:val="28"/>
          <w:szCs w:val="28"/>
        </w:rPr>
        <w:t>т</w:t>
      </w:r>
      <w:r w:rsidRPr="00C132DE">
        <w:rPr>
          <w:sz w:val="28"/>
          <w:szCs w:val="28"/>
        </w:rPr>
        <w:t>рение комиссии по жилищным вопросам Арзгирского муниципального окр</w:t>
      </w:r>
      <w:r w:rsidRPr="00C132DE">
        <w:rPr>
          <w:sz w:val="28"/>
          <w:szCs w:val="28"/>
        </w:rPr>
        <w:t>у</w:t>
      </w:r>
      <w:r w:rsidRPr="00C132DE">
        <w:rPr>
          <w:sz w:val="28"/>
          <w:szCs w:val="28"/>
        </w:rPr>
        <w:t>га Ставропольского края.</w:t>
      </w:r>
    </w:p>
    <w:p w:rsidR="00C132DE" w:rsidRPr="00C132DE" w:rsidRDefault="00C132DE" w:rsidP="00C132DE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Постановление о снятии с учета граждан в качестве нуждающихся в жилых помещениях принимается администрацией Арзгирского муниципал</w:t>
      </w:r>
      <w:r w:rsidRPr="00C132DE">
        <w:rPr>
          <w:sz w:val="28"/>
          <w:szCs w:val="28"/>
        </w:rPr>
        <w:t>ь</w:t>
      </w:r>
      <w:r w:rsidRPr="00C132DE">
        <w:rPr>
          <w:sz w:val="28"/>
          <w:szCs w:val="28"/>
        </w:rPr>
        <w:t>ного округа Ставропольского края, не позднее чем в течение тридцати раб</w:t>
      </w:r>
      <w:r w:rsidRPr="00C132DE">
        <w:rPr>
          <w:sz w:val="28"/>
          <w:szCs w:val="28"/>
        </w:rPr>
        <w:t>о</w:t>
      </w:r>
      <w:r w:rsidRPr="00C132DE">
        <w:rPr>
          <w:sz w:val="28"/>
          <w:szCs w:val="28"/>
        </w:rPr>
        <w:t>чих дней со дня выявления обстоятельств, являющихся основанием для сн</w:t>
      </w:r>
      <w:r w:rsidRPr="00C132DE">
        <w:rPr>
          <w:sz w:val="28"/>
          <w:szCs w:val="28"/>
        </w:rPr>
        <w:t>я</w:t>
      </w:r>
      <w:r w:rsidRPr="00C132DE">
        <w:rPr>
          <w:sz w:val="28"/>
          <w:szCs w:val="28"/>
        </w:rPr>
        <w:t>тия с учета. В постановлении указывается основание снятия с учета.</w:t>
      </w:r>
    </w:p>
    <w:p w:rsidR="00C132DE" w:rsidRPr="00C132DE" w:rsidRDefault="00C132DE" w:rsidP="00C132DE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Постановления о снятии с учета граждан в качестве нуждающихся в жилых помещениях выдаются или направляются отделом социального разв</w:t>
      </w:r>
      <w:r w:rsidRPr="00C132DE">
        <w:rPr>
          <w:sz w:val="28"/>
          <w:szCs w:val="28"/>
        </w:rPr>
        <w:t>и</w:t>
      </w:r>
      <w:r w:rsidRPr="00C132DE">
        <w:rPr>
          <w:sz w:val="28"/>
          <w:szCs w:val="28"/>
        </w:rPr>
        <w:t>тиям гражданам, в отношении которых приняты такие решения, не позднее чем через три рабочих дня со дня принятия таких решений и могут быть о</w:t>
      </w:r>
      <w:r w:rsidRPr="00C132DE">
        <w:rPr>
          <w:sz w:val="28"/>
          <w:szCs w:val="28"/>
        </w:rPr>
        <w:t>б</w:t>
      </w:r>
      <w:r w:rsidRPr="00C132DE">
        <w:rPr>
          <w:sz w:val="28"/>
          <w:szCs w:val="28"/>
        </w:rPr>
        <w:t>жалованы указанными гражданами в судебном порядке.</w:t>
      </w:r>
    </w:p>
    <w:p w:rsidR="00C132DE" w:rsidRPr="00C132DE" w:rsidRDefault="00C132DE" w:rsidP="00C132DE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15. Заинтересованные лица могут участвовать в заседании комиссии по жилищным вопросам Арзгирского муниципального округа Ставропольского края при рассмотрении вопроса о постановке, снятии их с учета или перен</w:t>
      </w:r>
      <w:r w:rsidRPr="00C132DE">
        <w:rPr>
          <w:sz w:val="28"/>
          <w:szCs w:val="28"/>
        </w:rPr>
        <w:t>е</w:t>
      </w:r>
      <w:r w:rsidRPr="00C132DE">
        <w:rPr>
          <w:sz w:val="28"/>
          <w:szCs w:val="28"/>
        </w:rPr>
        <w:t xml:space="preserve">сении очередности. Неявка гражданина на заседание не является </w:t>
      </w:r>
      <w:r w:rsidR="00BF5391">
        <w:rPr>
          <w:sz w:val="28"/>
          <w:szCs w:val="28"/>
        </w:rPr>
        <w:t xml:space="preserve">                               </w:t>
      </w:r>
      <w:r w:rsidRPr="00C132DE">
        <w:rPr>
          <w:sz w:val="28"/>
          <w:szCs w:val="28"/>
        </w:rPr>
        <w:t>препятствием для принятия решения.</w:t>
      </w:r>
    </w:p>
    <w:p w:rsidR="00C132DE" w:rsidRPr="00C132DE" w:rsidRDefault="00C132DE" w:rsidP="00C132DE">
      <w:pPr>
        <w:widowControl/>
        <w:adjustRightInd/>
        <w:textAlignment w:val="auto"/>
        <w:rPr>
          <w:sz w:val="28"/>
          <w:szCs w:val="28"/>
        </w:rPr>
      </w:pPr>
    </w:p>
    <w:p w:rsidR="00C132DE" w:rsidRPr="00C132DE" w:rsidRDefault="00C132DE" w:rsidP="00C132DE">
      <w:pPr>
        <w:widowControl/>
        <w:adjustRightInd/>
        <w:textAlignment w:val="auto"/>
        <w:rPr>
          <w:sz w:val="28"/>
          <w:szCs w:val="28"/>
        </w:rPr>
      </w:pPr>
    </w:p>
    <w:p w:rsidR="00C132DE" w:rsidRDefault="00C132DE" w:rsidP="00C132DE">
      <w:pPr>
        <w:widowControl/>
        <w:adjustRightInd/>
        <w:textAlignment w:val="auto"/>
        <w:rPr>
          <w:sz w:val="28"/>
          <w:szCs w:val="28"/>
        </w:rPr>
      </w:pPr>
    </w:p>
    <w:p w:rsidR="00143373" w:rsidRDefault="00143373" w:rsidP="00C132DE">
      <w:pPr>
        <w:widowControl/>
        <w:adjustRightInd/>
        <w:textAlignment w:val="auto"/>
        <w:rPr>
          <w:sz w:val="28"/>
          <w:szCs w:val="28"/>
        </w:rPr>
      </w:pPr>
    </w:p>
    <w:p w:rsidR="00143373" w:rsidRDefault="00143373" w:rsidP="00C132DE">
      <w:pPr>
        <w:widowControl/>
        <w:adjustRightInd/>
        <w:textAlignment w:val="auto"/>
        <w:rPr>
          <w:sz w:val="28"/>
          <w:szCs w:val="28"/>
        </w:rPr>
      </w:pPr>
    </w:p>
    <w:p w:rsidR="00143373" w:rsidRPr="00C132DE" w:rsidRDefault="00143373" w:rsidP="00C132DE">
      <w:pPr>
        <w:widowControl/>
        <w:adjustRightInd/>
        <w:textAlignment w:val="auto"/>
        <w:rPr>
          <w:sz w:val="28"/>
          <w:szCs w:val="28"/>
        </w:rPr>
      </w:pPr>
    </w:p>
    <w:p w:rsidR="00C132DE" w:rsidRPr="00C132DE" w:rsidRDefault="00C132DE" w:rsidP="00C132DE">
      <w:pPr>
        <w:widowControl/>
        <w:adjustRightInd/>
        <w:textAlignment w:val="auto"/>
        <w:rPr>
          <w:sz w:val="28"/>
          <w:szCs w:val="28"/>
        </w:rPr>
      </w:pPr>
    </w:p>
    <w:p w:rsidR="00C132DE" w:rsidRDefault="00C132DE" w:rsidP="00C132DE">
      <w:pPr>
        <w:widowControl/>
        <w:adjustRightInd/>
        <w:textAlignment w:val="auto"/>
        <w:rPr>
          <w:sz w:val="28"/>
          <w:szCs w:val="28"/>
        </w:rPr>
      </w:pPr>
    </w:p>
    <w:p w:rsidR="00C132DE" w:rsidRPr="00C132DE" w:rsidRDefault="00C132DE" w:rsidP="00C132DE">
      <w:pPr>
        <w:widowControl/>
        <w:adjustRightInd/>
        <w:textAlignment w:val="auto"/>
        <w:rPr>
          <w:sz w:val="28"/>
          <w:szCs w:val="28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132DE" w:rsidRPr="00C132DE" w:rsidTr="009176C7">
        <w:tc>
          <w:tcPr>
            <w:tcW w:w="4785" w:type="dxa"/>
          </w:tcPr>
          <w:p w:rsidR="00C132DE" w:rsidRPr="00C132DE" w:rsidRDefault="00C132DE" w:rsidP="00C132DE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132DE" w:rsidRPr="00C132DE" w:rsidRDefault="00C132DE" w:rsidP="00C132DE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132DE" w:rsidRPr="00C132DE" w:rsidRDefault="00C132DE" w:rsidP="00C132DE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C132DE" w:rsidRPr="00C132DE" w:rsidRDefault="00C132DE" w:rsidP="00BF5391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  <w:p w:rsidR="00C132DE" w:rsidRPr="00C132DE" w:rsidRDefault="00C132DE" w:rsidP="00C132DE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C132DE">
              <w:rPr>
                <w:sz w:val="28"/>
                <w:szCs w:val="28"/>
              </w:rPr>
              <w:t xml:space="preserve">Приложение </w:t>
            </w:r>
          </w:p>
          <w:p w:rsidR="00C132DE" w:rsidRPr="00C132DE" w:rsidRDefault="00C132DE" w:rsidP="00C132DE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Pr="00C132DE">
              <w:rPr>
                <w:sz w:val="28"/>
                <w:szCs w:val="28"/>
              </w:rPr>
              <w:t xml:space="preserve">оложению о ведении учёта </w:t>
            </w:r>
          </w:p>
          <w:p w:rsidR="00C132DE" w:rsidRDefault="00C132DE" w:rsidP="00C132DE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C132DE">
              <w:rPr>
                <w:sz w:val="28"/>
                <w:szCs w:val="28"/>
              </w:rPr>
              <w:t>граждан в качестве нуждающихся в жилых помещениях, предоставля</w:t>
            </w:r>
            <w:r w:rsidRPr="00C132DE">
              <w:rPr>
                <w:sz w:val="28"/>
                <w:szCs w:val="28"/>
              </w:rPr>
              <w:t>е</w:t>
            </w:r>
            <w:r w:rsidRPr="00C132DE">
              <w:rPr>
                <w:sz w:val="28"/>
                <w:szCs w:val="28"/>
              </w:rPr>
              <w:t>мых по договорам социального най</w:t>
            </w:r>
            <w:r>
              <w:rPr>
                <w:sz w:val="28"/>
                <w:szCs w:val="28"/>
              </w:rPr>
              <w:t>ма</w:t>
            </w:r>
            <w:r w:rsidRPr="00C132DE">
              <w:rPr>
                <w:sz w:val="28"/>
                <w:szCs w:val="28"/>
              </w:rPr>
              <w:t xml:space="preserve"> в администрации Арзгирского мун</w:t>
            </w:r>
            <w:r w:rsidRPr="00C132DE">
              <w:rPr>
                <w:sz w:val="28"/>
                <w:szCs w:val="28"/>
              </w:rPr>
              <w:t>и</w:t>
            </w:r>
            <w:r w:rsidRPr="00C132DE">
              <w:rPr>
                <w:sz w:val="28"/>
                <w:szCs w:val="28"/>
              </w:rPr>
              <w:t xml:space="preserve">ципального округа </w:t>
            </w:r>
          </w:p>
          <w:p w:rsidR="00C132DE" w:rsidRPr="00C132DE" w:rsidRDefault="00C132DE" w:rsidP="00C132DE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C132DE">
              <w:rPr>
                <w:sz w:val="28"/>
                <w:szCs w:val="28"/>
              </w:rPr>
              <w:t>Ставропольского края</w:t>
            </w:r>
          </w:p>
          <w:p w:rsidR="00C132DE" w:rsidRPr="00C132DE" w:rsidRDefault="00C132DE" w:rsidP="00C132DE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 w:rsidR="00C132DE" w:rsidRPr="00C132DE" w:rsidRDefault="00C132DE" w:rsidP="00C132DE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C132DE" w:rsidRPr="00C132DE" w:rsidRDefault="00C132DE" w:rsidP="00C132DE">
      <w:pPr>
        <w:widowControl/>
        <w:adjustRightInd/>
        <w:jc w:val="right"/>
        <w:textAlignment w:val="auto"/>
        <w:rPr>
          <w:sz w:val="28"/>
          <w:szCs w:val="28"/>
        </w:rPr>
      </w:pPr>
    </w:p>
    <w:p w:rsidR="00C132DE" w:rsidRPr="00C132DE" w:rsidRDefault="00C132DE" w:rsidP="00C132DE">
      <w:pPr>
        <w:widowControl/>
        <w:adjustRightInd/>
        <w:jc w:val="center"/>
        <w:textAlignment w:val="auto"/>
        <w:rPr>
          <w:sz w:val="28"/>
          <w:szCs w:val="28"/>
        </w:rPr>
      </w:pPr>
    </w:p>
    <w:p w:rsidR="00C132DE" w:rsidRPr="00C132DE" w:rsidRDefault="00C132DE" w:rsidP="00C132DE">
      <w:pPr>
        <w:widowControl/>
        <w:autoSpaceDE w:val="0"/>
        <w:autoSpaceDN w:val="0"/>
        <w:adjustRightInd/>
        <w:spacing w:line="240" w:lineRule="exact"/>
        <w:ind w:firstLine="540"/>
        <w:jc w:val="center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ПЕРЕЧЕНЬ</w:t>
      </w:r>
    </w:p>
    <w:p w:rsidR="00C132DE" w:rsidRPr="00C132DE" w:rsidRDefault="00C132DE" w:rsidP="00C132DE">
      <w:pPr>
        <w:widowControl/>
        <w:autoSpaceDE w:val="0"/>
        <w:autoSpaceDN w:val="0"/>
        <w:adjustRightInd/>
        <w:spacing w:line="240" w:lineRule="exact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 xml:space="preserve">документов, подтверждающих право граждан, признанных малоимущими или имеющих право на предоставление им жилых помещений в жилищном фонде Ставропольского края </w:t>
      </w:r>
    </w:p>
    <w:p w:rsidR="00C132DE" w:rsidRPr="00C132DE" w:rsidRDefault="00C132DE" w:rsidP="00C132DE">
      <w:pPr>
        <w:widowControl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</w:p>
    <w:p w:rsidR="00C132DE" w:rsidRPr="00C132DE" w:rsidRDefault="00C132DE" w:rsidP="00C132DE">
      <w:pPr>
        <w:widowControl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 xml:space="preserve">1.Документы, удостоверяющие личность гражданина и членов его </w:t>
      </w:r>
      <w:r>
        <w:rPr>
          <w:sz w:val="28"/>
          <w:szCs w:val="28"/>
        </w:rPr>
        <w:t xml:space="preserve">           </w:t>
      </w:r>
      <w:r w:rsidRPr="00C132DE">
        <w:rPr>
          <w:sz w:val="28"/>
          <w:szCs w:val="28"/>
        </w:rPr>
        <w:t>семьи:</w:t>
      </w:r>
    </w:p>
    <w:p w:rsidR="00C132DE" w:rsidRPr="00C132DE" w:rsidRDefault="00C132DE" w:rsidP="00C132DE">
      <w:pPr>
        <w:widowControl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1) паспорт гражданина Российской Федерации;</w:t>
      </w:r>
    </w:p>
    <w:p w:rsidR="00C132DE" w:rsidRPr="00C132DE" w:rsidRDefault="00C132DE" w:rsidP="00C132DE">
      <w:pPr>
        <w:widowControl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 xml:space="preserve">2) свидетельство о рождении (для лиц, не достигших 14-летнего </w:t>
      </w:r>
      <w:r w:rsidR="00BF5391">
        <w:rPr>
          <w:sz w:val="28"/>
          <w:szCs w:val="28"/>
        </w:rPr>
        <w:t xml:space="preserve">                    </w:t>
      </w:r>
      <w:r w:rsidRPr="00C132DE">
        <w:rPr>
          <w:sz w:val="28"/>
          <w:szCs w:val="28"/>
        </w:rPr>
        <w:t>возраста);</w:t>
      </w:r>
    </w:p>
    <w:p w:rsidR="00C132DE" w:rsidRPr="00C132DE" w:rsidRDefault="00C132DE" w:rsidP="00C132DE">
      <w:pPr>
        <w:widowControl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3) документ, заменяющий паспорт (документ, удостоверяющий личность гражданина, выданный уполномоченным государственным органом).</w:t>
      </w:r>
    </w:p>
    <w:p w:rsidR="00C132DE" w:rsidRPr="00C132DE" w:rsidRDefault="00C132DE" w:rsidP="00C132DE">
      <w:pPr>
        <w:widowControl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2. Документы, подтверждающие гражданское состояние и состав семьи гражданина:</w:t>
      </w:r>
    </w:p>
    <w:p w:rsidR="00C132DE" w:rsidRPr="00C132DE" w:rsidRDefault="00C132DE" w:rsidP="00C132DE">
      <w:pPr>
        <w:widowControl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1) свидетельство о заключении брака;</w:t>
      </w:r>
    </w:p>
    <w:p w:rsidR="00C132DE" w:rsidRPr="00C132DE" w:rsidRDefault="00C132DE" w:rsidP="00C132DE">
      <w:pPr>
        <w:widowControl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2) свидетельства о рождении детей;</w:t>
      </w:r>
    </w:p>
    <w:p w:rsidR="00C132DE" w:rsidRPr="00C132DE" w:rsidRDefault="00C132DE" w:rsidP="00C132DE">
      <w:pPr>
        <w:widowControl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3) решение об усыновлении (удочерении);</w:t>
      </w:r>
    </w:p>
    <w:p w:rsidR="00C132DE" w:rsidRPr="00C132DE" w:rsidRDefault="00C132DE" w:rsidP="00C132DE">
      <w:pPr>
        <w:widowControl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4) решение суда об определении состава семьи (при необходимости).</w:t>
      </w:r>
    </w:p>
    <w:p w:rsidR="00C132DE" w:rsidRPr="00C132DE" w:rsidRDefault="00C132DE" w:rsidP="00C132DE">
      <w:pPr>
        <w:widowControl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3. Документы, подтверждающие право гражданина быть признанным нуждающимся в жилом помещении, предоставляемом по договору социал</w:t>
      </w:r>
      <w:r w:rsidRPr="00C132DE">
        <w:rPr>
          <w:sz w:val="28"/>
          <w:szCs w:val="28"/>
        </w:rPr>
        <w:t>ь</w:t>
      </w:r>
      <w:r w:rsidRPr="00C132DE">
        <w:rPr>
          <w:sz w:val="28"/>
          <w:szCs w:val="28"/>
        </w:rPr>
        <w:t>ного найма:</w:t>
      </w:r>
    </w:p>
    <w:p w:rsidR="00C132DE" w:rsidRPr="00C132DE" w:rsidRDefault="00C132DE" w:rsidP="00C132DE">
      <w:pPr>
        <w:widowControl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1) копия финансового лицевого счета по месту (ам) жительства гражд</w:t>
      </w:r>
      <w:r w:rsidRPr="00C132DE">
        <w:rPr>
          <w:sz w:val="28"/>
          <w:szCs w:val="28"/>
        </w:rPr>
        <w:t>а</w:t>
      </w:r>
      <w:r w:rsidRPr="00C132DE">
        <w:rPr>
          <w:sz w:val="28"/>
          <w:szCs w:val="28"/>
        </w:rPr>
        <w:t>нина и членов его семьи за пять лет, предшествующих подаче заявления о принятии на учет в качестве нуждающегося в жилом помещении, предоста</w:t>
      </w:r>
      <w:r w:rsidRPr="00C132DE">
        <w:rPr>
          <w:sz w:val="28"/>
          <w:szCs w:val="28"/>
        </w:rPr>
        <w:t>в</w:t>
      </w:r>
      <w:r w:rsidRPr="00C132DE">
        <w:rPr>
          <w:sz w:val="28"/>
          <w:szCs w:val="28"/>
        </w:rPr>
        <w:t>ляемом по договору социального найма (далее - заявление);</w:t>
      </w:r>
    </w:p>
    <w:p w:rsidR="00C132DE" w:rsidRPr="00C132DE" w:rsidRDefault="00C132DE" w:rsidP="00C132DE">
      <w:pPr>
        <w:widowControl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2) копия  домовой книги по месту( ам) жительства гражданина и членов его семьи за пять лет, предшествующих подаче заявления;</w:t>
      </w:r>
    </w:p>
    <w:p w:rsidR="00C132DE" w:rsidRPr="00C132DE" w:rsidRDefault="00C132DE" w:rsidP="00C132DE">
      <w:pPr>
        <w:widowControl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3) документы, подтверждающие право пользования жилым помещением, занимаемым гражданином и членами его семьи (договор найма жилого п</w:t>
      </w:r>
      <w:r w:rsidRPr="00C132DE">
        <w:rPr>
          <w:sz w:val="28"/>
          <w:szCs w:val="28"/>
        </w:rPr>
        <w:t>о</w:t>
      </w:r>
      <w:r w:rsidRPr="00C132DE">
        <w:rPr>
          <w:sz w:val="28"/>
          <w:szCs w:val="28"/>
        </w:rPr>
        <w:t>мещения, ордер, решение о предоставлении жилого помещения и иные);</w:t>
      </w:r>
    </w:p>
    <w:p w:rsidR="00C132DE" w:rsidRPr="00C132DE" w:rsidRDefault="00C132DE" w:rsidP="00C132DE">
      <w:pPr>
        <w:widowControl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4) выписка из технического паспорта предприятия технической инвент</w:t>
      </w:r>
      <w:r w:rsidRPr="00C132DE">
        <w:rPr>
          <w:sz w:val="28"/>
          <w:szCs w:val="28"/>
        </w:rPr>
        <w:t>а</w:t>
      </w:r>
      <w:r w:rsidRPr="00C132DE">
        <w:rPr>
          <w:sz w:val="28"/>
          <w:szCs w:val="28"/>
        </w:rPr>
        <w:t>ризации с поэтажным планом (при наличии) и экспликацией;</w:t>
      </w:r>
    </w:p>
    <w:p w:rsidR="00C132DE" w:rsidRPr="00C132DE" w:rsidRDefault="00C132DE" w:rsidP="00C132DE">
      <w:pPr>
        <w:widowControl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 xml:space="preserve">5) справки органа, осуществляющего государственную регистрацию прав на недвижимое имущество и сделок с ним, о наличии или отсутствии у </w:t>
      </w:r>
      <w:r w:rsidRPr="00C132DE">
        <w:rPr>
          <w:sz w:val="28"/>
          <w:szCs w:val="28"/>
        </w:rPr>
        <w:lastRenderedPageBreak/>
        <w:t xml:space="preserve">гражданина и членов его семьи жилого помещения и (или) земельного </w:t>
      </w:r>
      <w:r>
        <w:rPr>
          <w:sz w:val="28"/>
          <w:szCs w:val="28"/>
        </w:rPr>
        <w:t xml:space="preserve">                </w:t>
      </w:r>
      <w:r w:rsidRPr="00C132DE">
        <w:rPr>
          <w:sz w:val="28"/>
          <w:szCs w:val="28"/>
        </w:rPr>
        <w:t>участка, выделенного для строительства жилого дома, на праве собственн</w:t>
      </w:r>
      <w:r w:rsidRPr="00C132DE">
        <w:rPr>
          <w:sz w:val="28"/>
          <w:szCs w:val="28"/>
        </w:rPr>
        <w:t>о</w:t>
      </w:r>
      <w:r w:rsidRPr="00C132DE">
        <w:rPr>
          <w:sz w:val="28"/>
          <w:szCs w:val="28"/>
        </w:rPr>
        <w:t>сти и о сделках с данным имуществом в течение пяти лет, предшествующих подаче заявления; (БТИ)</w:t>
      </w:r>
    </w:p>
    <w:p w:rsidR="00C132DE" w:rsidRPr="00C132DE" w:rsidRDefault="00C132DE" w:rsidP="00C132DE">
      <w:pPr>
        <w:widowControl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6) свидетельства о государственной регистрации права собственности гражданина и членов его семьи на жилое помещение и (или) земельный уч</w:t>
      </w:r>
      <w:r w:rsidRPr="00C132DE">
        <w:rPr>
          <w:sz w:val="28"/>
          <w:szCs w:val="28"/>
        </w:rPr>
        <w:t>а</w:t>
      </w:r>
      <w:r w:rsidRPr="00C132DE">
        <w:rPr>
          <w:sz w:val="28"/>
          <w:szCs w:val="28"/>
        </w:rPr>
        <w:t>сток, выделенный для строительства жилого дома.</w:t>
      </w:r>
    </w:p>
    <w:p w:rsidR="00C132DE" w:rsidRPr="00C132DE" w:rsidRDefault="00C132DE" w:rsidP="00C132DE">
      <w:pPr>
        <w:widowControl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 xml:space="preserve">4. Документы, подтверждающие право на внеочередное предоставление жилого помещения (при наличии права на внеочередное предоставление </w:t>
      </w:r>
      <w:r>
        <w:rPr>
          <w:sz w:val="28"/>
          <w:szCs w:val="28"/>
        </w:rPr>
        <w:t xml:space="preserve">              </w:t>
      </w:r>
      <w:r w:rsidRPr="00C132DE">
        <w:rPr>
          <w:sz w:val="28"/>
          <w:szCs w:val="28"/>
        </w:rPr>
        <w:t>жилого помещения по договору социального найма):</w:t>
      </w:r>
    </w:p>
    <w:p w:rsidR="00C132DE" w:rsidRPr="00C132DE" w:rsidRDefault="00C132DE" w:rsidP="00C132DE">
      <w:pPr>
        <w:widowControl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1) решение о признании жилого помещения непригодным для прожив</w:t>
      </w:r>
      <w:r w:rsidRPr="00C132DE">
        <w:rPr>
          <w:sz w:val="28"/>
          <w:szCs w:val="28"/>
        </w:rPr>
        <w:t>а</w:t>
      </w:r>
      <w:r w:rsidRPr="00C132DE">
        <w:rPr>
          <w:sz w:val="28"/>
          <w:szCs w:val="28"/>
        </w:rPr>
        <w:t>ния (при наличии);</w:t>
      </w:r>
    </w:p>
    <w:p w:rsidR="00C132DE" w:rsidRPr="00C132DE" w:rsidRDefault="00C132DE" w:rsidP="00C132DE">
      <w:pPr>
        <w:widowControl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2) документы из органа опеки и попечительства (при наличии);</w:t>
      </w:r>
    </w:p>
    <w:p w:rsidR="00C132DE" w:rsidRPr="00C132DE" w:rsidRDefault="00C132DE" w:rsidP="00C132DE">
      <w:pPr>
        <w:widowControl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3) заключение учреждения здравоохранения(при наличии).</w:t>
      </w:r>
    </w:p>
    <w:p w:rsidR="00C132DE" w:rsidRPr="00C132DE" w:rsidRDefault="00C132DE" w:rsidP="00C132DE">
      <w:pPr>
        <w:widowControl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5. Акт обследования жилищных условий гражданина, составленный к</w:t>
      </w:r>
      <w:r w:rsidRPr="00C132DE">
        <w:rPr>
          <w:sz w:val="28"/>
          <w:szCs w:val="28"/>
        </w:rPr>
        <w:t>о</w:t>
      </w:r>
      <w:r w:rsidRPr="00C132DE">
        <w:rPr>
          <w:sz w:val="28"/>
          <w:szCs w:val="28"/>
        </w:rPr>
        <w:t>миссией по жилищным вопросам Арзгирского муниципального округа (с</w:t>
      </w:r>
      <w:r w:rsidRPr="00C132DE">
        <w:rPr>
          <w:sz w:val="28"/>
          <w:szCs w:val="28"/>
        </w:rPr>
        <w:t>о</w:t>
      </w:r>
      <w:r w:rsidRPr="00C132DE">
        <w:rPr>
          <w:sz w:val="28"/>
          <w:szCs w:val="28"/>
        </w:rPr>
        <w:t>ставляется членами комиссии при представлении всех документов).</w:t>
      </w:r>
    </w:p>
    <w:p w:rsidR="00C132DE" w:rsidRPr="00C132DE" w:rsidRDefault="00C132DE" w:rsidP="00C132DE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6. Решение уполномоченного законодательством РФ органа о признании гражданина малоимущим в целях принятия его на учет в качестве нужда</w:t>
      </w:r>
      <w:r w:rsidRPr="00C132DE">
        <w:rPr>
          <w:sz w:val="28"/>
          <w:szCs w:val="28"/>
        </w:rPr>
        <w:t>ю</w:t>
      </w:r>
      <w:r w:rsidRPr="00C132DE">
        <w:rPr>
          <w:sz w:val="28"/>
          <w:szCs w:val="28"/>
        </w:rPr>
        <w:t>щегося в жилом помещении, предоставляемом по договору социального найма (при наличии).</w:t>
      </w:r>
    </w:p>
    <w:p w:rsidR="00C132DE" w:rsidRPr="00C132DE" w:rsidRDefault="00C132DE" w:rsidP="00C132DE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7.  Кроме вышеуказанных документов граждане также предоставляют:</w:t>
      </w:r>
    </w:p>
    <w:p w:rsidR="00C132DE" w:rsidRPr="00C132DE" w:rsidRDefault="00C132DE" w:rsidP="00C132DE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справку о составе семьи по месту (ам) жительства гражданина и членов его семьи за пять лет, предшествующих подаче заявления;</w:t>
      </w:r>
    </w:p>
    <w:p w:rsidR="00C132DE" w:rsidRPr="00C132DE" w:rsidRDefault="00C132DE" w:rsidP="00C132DE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 xml:space="preserve">справки о прописке заявителя (всех членов его семьи, ОФМС по </w:t>
      </w:r>
      <w:r>
        <w:rPr>
          <w:sz w:val="28"/>
          <w:szCs w:val="28"/>
        </w:rPr>
        <w:t xml:space="preserve">                    </w:t>
      </w:r>
      <w:r w:rsidRPr="00C132DE">
        <w:rPr>
          <w:sz w:val="28"/>
          <w:szCs w:val="28"/>
        </w:rPr>
        <w:t>Арзгирскому району) за пять лет, предшествующих подаче заявления;</w:t>
      </w:r>
    </w:p>
    <w:p w:rsidR="00C132DE" w:rsidRPr="00C132DE" w:rsidRDefault="00C132DE" w:rsidP="00C132DE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справки соответствующего территориального отдела  администрации Арзгирского муниципального округа о неимении в собственности жилой площади у заявителя и членов его семьи;</w:t>
      </w:r>
    </w:p>
    <w:p w:rsidR="00C132DE" w:rsidRPr="00C132DE" w:rsidRDefault="00C132DE" w:rsidP="00C132DE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справки заработной плате за 12 месяцев (либо иных доходов), предшес</w:t>
      </w:r>
      <w:r w:rsidRPr="00C132DE">
        <w:rPr>
          <w:sz w:val="28"/>
          <w:szCs w:val="28"/>
        </w:rPr>
        <w:t>т</w:t>
      </w:r>
      <w:r w:rsidRPr="00C132DE">
        <w:rPr>
          <w:sz w:val="28"/>
          <w:szCs w:val="28"/>
        </w:rPr>
        <w:t>вующих подаче заявления от всех членов семьи.</w:t>
      </w:r>
    </w:p>
    <w:p w:rsidR="00C132DE" w:rsidRPr="00C132DE" w:rsidRDefault="00C132DE" w:rsidP="00C132DE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Документы, подтверждающие платежеспособность:</w:t>
      </w:r>
    </w:p>
    <w:p w:rsidR="00C132DE" w:rsidRPr="00C132DE" w:rsidRDefault="00C132DE" w:rsidP="00C132DE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справка из банка о наличии денежных средств на счете;</w:t>
      </w:r>
    </w:p>
    <w:p w:rsidR="00C132DE" w:rsidRPr="00C132DE" w:rsidRDefault="00C132DE" w:rsidP="00C132DE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справка из банка о том, что может быть предоставлен ипотечный кредит на определенную сумму;</w:t>
      </w:r>
    </w:p>
    <w:p w:rsidR="00C132DE" w:rsidRPr="00C132DE" w:rsidRDefault="00C132DE" w:rsidP="00C132DE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  <w:r w:rsidRPr="00C132DE">
        <w:rPr>
          <w:sz w:val="28"/>
          <w:szCs w:val="28"/>
        </w:rPr>
        <w:t>сертификат на материнский капитал.</w:t>
      </w:r>
    </w:p>
    <w:p w:rsidR="00C132DE" w:rsidRPr="00C132DE" w:rsidRDefault="00C132DE" w:rsidP="00C132DE">
      <w:pPr>
        <w:widowControl/>
        <w:adjustRightInd/>
        <w:jc w:val="left"/>
        <w:textAlignment w:val="auto"/>
        <w:rPr>
          <w:rFonts w:ascii="Calibri" w:hAnsi="Calibri"/>
        </w:rPr>
      </w:pPr>
    </w:p>
    <w:p w:rsidR="00C132DE" w:rsidRPr="00C132DE" w:rsidRDefault="00C132DE" w:rsidP="00C132DE">
      <w:pPr>
        <w:widowControl/>
        <w:tabs>
          <w:tab w:val="left" w:pos="1452"/>
        </w:tabs>
        <w:adjustRightInd/>
        <w:textAlignment w:val="auto"/>
        <w:rPr>
          <w:sz w:val="28"/>
          <w:szCs w:val="28"/>
        </w:rPr>
      </w:pPr>
    </w:p>
    <w:p w:rsidR="00FD13FD" w:rsidRPr="00C132DE" w:rsidRDefault="00FD13FD" w:rsidP="00C132DE">
      <w:pPr>
        <w:rPr>
          <w:szCs w:val="28"/>
        </w:rPr>
      </w:pPr>
    </w:p>
    <w:sectPr w:rsidR="00FD13FD" w:rsidRPr="00C132DE" w:rsidSect="00450450">
      <w:headerReference w:type="default" r:id="rId21"/>
      <w:headerReference w:type="first" r:id="rId2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717" w:rsidRDefault="00BC6717" w:rsidP="00134342">
      <w:r>
        <w:separator/>
      </w:r>
    </w:p>
  </w:endnote>
  <w:endnote w:type="continuationSeparator" w:id="0">
    <w:p w:rsidR="00BC6717" w:rsidRDefault="00BC6717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717" w:rsidRDefault="00BC6717" w:rsidP="00134342">
      <w:r>
        <w:separator/>
      </w:r>
    </w:p>
  </w:footnote>
  <w:footnote w:type="continuationSeparator" w:id="0">
    <w:p w:rsidR="00BC6717" w:rsidRDefault="00BC6717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423"/>
      <w:docPartObj>
        <w:docPartGallery w:val="Page Numbers (Top of Page)"/>
        <w:docPartUnique/>
      </w:docPartObj>
    </w:sdtPr>
    <w:sdtContent>
      <w:p w:rsidR="00CC2A9D" w:rsidRDefault="002B430D">
        <w:pPr>
          <w:pStyle w:val="a8"/>
          <w:jc w:val="center"/>
        </w:pPr>
        <w:fldSimple w:instr="PAGE   \* MERGEFORMAT">
          <w:r w:rsidR="00143373">
            <w:rPr>
              <w:noProof/>
            </w:rPr>
            <w:t>7</w:t>
          </w:r>
        </w:fldSimple>
      </w:p>
    </w:sdtContent>
  </w:sdt>
  <w:p w:rsidR="00CC2A9D" w:rsidRDefault="00CC2A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9D" w:rsidRDefault="00CC2A9D">
    <w:pPr>
      <w:pStyle w:val="a8"/>
      <w:jc w:val="center"/>
    </w:pPr>
  </w:p>
  <w:p w:rsidR="00CC2A9D" w:rsidRDefault="00CC2A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2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3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1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20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5"/>
  </w:num>
  <w:num w:numId="3">
    <w:abstractNumId w:val="12"/>
  </w:num>
  <w:num w:numId="4">
    <w:abstractNumId w:val="12"/>
    <w:lvlOverride w:ilvl="0">
      <w:startOverride w:val="5"/>
    </w:lvlOverride>
  </w:num>
  <w:num w:numId="5">
    <w:abstractNumId w:val="8"/>
  </w:num>
  <w:num w:numId="6">
    <w:abstractNumId w:val="2"/>
  </w:num>
  <w:num w:numId="7">
    <w:abstractNumId w:val="13"/>
  </w:num>
  <w:num w:numId="8">
    <w:abstractNumId w:val="17"/>
  </w:num>
  <w:num w:numId="9">
    <w:abstractNumId w:val="16"/>
  </w:num>
  <w:num w:numId="10">
    <w:abstractNumId w:val="4"/>
  </w:num>
  <w:num w:numId="11">
    <w:abstractNumId w:val="0"/>
  </w:num>
  <w:num w:numId="12">
    <w:abstractNumId w:val="15"/>
  </w:num>
  <w:num w:numId="13">
    <w:abstractNumId w:val="9"/>
  </w:num>
  <w:num w:numId="14">
    <w:abstractNumId w:val="14"/>
  </w:num>
  <w:num w:numId="15">
    <w:abstractNumId w:val="19"/>
  </w:num>
  <w:num w:numId="16">
    <w:abstractNumId w:val="7"/>
  </w:num>
  <w:num w:numId="17">
    <w:abstractNumId w:val="3"/>
  </w:num>
  <w:num w:numId="18">
    <w:abstractNumId w:val="11"/>
  </w:num>
  <w:num w:numId="19">
    <w:abstractNumId w:val="21"/>
  </w:num>
  <w:num w:numId="20">
    <w:abstractNumId w:val="10"/>
  </w:num>
  <w:num w:numId="21">
    <w:abstractNumId w:val="1"/>
  </w:num>
  <w:num w:numId="22">
    <w:abstractNumId w:val="6"/>
  </w:num>
  <w:num w:numId="23">
    <w:abstractNumId w:val="18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149954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154A"/>
    <w:rsid w:val="000022A0"/>
    <w:rsid w:val="00003B55"/>
    <w:rsid w:val="00004867"/>
    <w:rsid w:val="00006053"/>
    <w:rsid w:val="00006F68"/>
    <w:rsid w:val="00007E6F"/>
    <w:rsid w:val="000105E1"/>
    <w:rsid w:val="00013214"/>
    <w:rsid w:val="00013D90"/>
    <w:rsid w:val="000172B4"/>
    <w:rsid w:val="000175B9"/>
    <w:rsid w:val="00017B36"/>
    <w:rsid w:val="00020333"/>
    <w:rsid w:val="00020A2B"/>
    <w:rsid w:val="00022B40"/>
    <w:rsid w:val="00024D29"/>
    <w:rsid w:val="0002569C"/>
    <w:rsid w:val="000264BE"/>
    <w:rsid w:val="00026D01"/>
    <w:rsid w:val="00027072"/>
    <w:rsid w:val="00031AC6"/>
    <w:rsid w:val="00033345"/>
    <w:rsid w:val="00035302"/>
    <w:rsid w:val="000369F4"/>
    <w:rsid w:val="0003724E"/>
    <w:rsid w:val="0004103A"/>
    <w:rsid w:val="00041428"/>
    <w:rsid w:val="00042209"/>
    <w:rsid w:val="0004228B"/>
    <w:rsid w:val="00042316"/>
    <w:rsid w:val="00044702"/>
    <w:rsid w:val="0004493C"/>
    <w:rsid w:val="00045A44"/>
    <w:rsid w:val="000462CA"/>
    <w:rsid w:val="00047AAD"/>
    <w:rsid w:val="000500FE"/>
    <w:rsid w:val="000514BB"/>
    <w:rsid w:val="00052DB6"/>
    <w:rsid w:val="0005417F"/>
    <w:rsid w:val="0005454A"/>
    <w:rsid w:val="00054C37"/>
    <w:rsid w:val="000552F1"/>
    <w:rsid w:val="00056680"/>
    <w:rsid w:val="00056B65"/>
    <w:rsid w:val="00057C5B"/>
    <w:rsid w:val="00061D11"/>
    <w:rsid w:val="00061ED8"/>
    <w:rsid w:val="0006227C"/>
    <w:rsid w:val="000654E1"/>
    <w:rsid w:val="000661B8"/>
    <w:rsid w:val="00066941"/>
    <w:rsid w:val="00067CFF"/>
    <w:rsid w:val="00072081"/>
    <w:rsid w:val="000720BF"/>
    <w:rsid w:val="000720D6"/>
    <w:rsid w:val="00072A99"/>
    <w:rsid w:val="00073C70"/>
    <w:rsid w:val="00074A40"/>
    <w:rsid w:val="000755FD"/>
    <w:rsid w:val="00075BD8"/>
    <w:rsid w:val="00075F3C"/>
    <w:rsid w:val="000769DB"/>
    <w:rsid w:val="00082DD2"/>
    <w:rsid w:val="000853CF"/>
    <w:rsid w:val="000854F9"/>
    <w:rsid w:val="00085E49"/>
    <w:rsid w:val="00085FF2"/>
    <w:rsid w:val="00086D32"/>
    <w:rsid w:val="0009082E"/>
    <w:rsid w:val="000952A0"/>
    <w:rsid w:val="00095DAF"/>
    <w:rsid w:val="00095F3B"/>
    <w:rsid w:val="00096C81"/>
    <w:rsid w:val="00097112"/>
    <w:rsid w:val="000A008F"/>
    <w:rsid w:val="000A108C"/>
    <w:rsid w:val="000A10C4"/>
    <w:rsid w:val="000A193E"/>
    <w:rsid w:val="000A1FE3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8CF"/>
    <w:rsid w:val="000B528A"/>
    <w:rsid w:val="000B60FD"/>
    <w:rsid w:val="000B696C"/>
    <w:rsid w:val="000B70AC"/>
    <w:rsid w:val="000B751E"/>
    <w:rsid w:val="000C0F18"/>
    <w:rsid w:val="000C0FDB"/>
    <w:rsid w:val="000C2343"/>
    <w:rsid w:val="000C38FD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626F"/>
    <w:rsid w:val="000F6798"/>
    <w:rsid w:val="000F6EBF"/>
    <w:rsid w:val="000F7ADB"/>
    <w:rsid w:val="00100B44"/>
    <w:rsid w:val="00103F99"/>
    <w:rsid w:val="00105A04"/>
    <w:rsid w:val="00105A68"/>
    <w:rsid w:val="00106398"/>
    <w:rsid w:val="00106401"/>
    <w:rsid w:val="00107529"/>
    <w:rsid w:val="001116F2"/>
    <w:rsid w:val="00113693"/>
    <w:rsid w:val="00114CCD"/>
    <w:rsid w:val="00115A39"/>
    <w:rsid w:val="00116F5E"/>
    <w:rsid w:val="00117193"/>
    <w:rsid w:val="0011734A"/>
    <w:rsid w:val="00117C9F"/>
    <w:rsid w:val="00120F03"/>
    <w:rsid w:val="00121107"/>
    <w:rsid w:val="001222AB"/>
    <w:rsid w:val="00122CA0"/>
    <w:rsid w:val="00123485"/>
    <w:rsid w:val="001264AA"/>
    <w:rsid w:val="0012666E"/>
    <w:rsid w:val="00127F94"/>
    <w:rsid w:val="0013092D"/>
    <w:rsid w:val="0013163D"/>
    <w:rsid w:val="00131C90"/>
    <w:rsid w:val="001330A2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373"/>
    <w:rsid w:val="00143706"/>
    <w:rsid w:val="0014378E"/>
    <w:rsid w:val="001445DB"/>
    <w:rsid w:val="00144A8E"/>
    <w:rsid w:val="0014565C"/>
    <w:rsid w:val="001461BC"/>
    <w:rsid w:val="001468A9"/>
    <w:rsid w:val="00147588"/>
    <w:rsid w:val="00147704"/>
    <w:rsid w:val="00147B2A"/>
    <w:rsid w:val="00151FD2"/>
    <w:rsid w:val="001523D4"/>
    <w:rsid w:val="00154112"/>
    <w:rsid w:val="001543BB"/>
    <w:rsid w:val="0015464A"/>
    <w:rsid w:val="001577CC"/>
    <w:rsid w:val="00157815"/>
    <w:rsid w:val="0016018B"/>
    <w:rsid w:val="00160F48"/>
    <w:rsid w:val="00161897"/>
    <w:rsid w:val="00161EB2"/>
    <w:rsid w:val="001621F6"/>
    <w:rsid w:val="00162A85"/>
    <w:rsid w:val="00162C17"/>
    <w:rsid w:val="0016434A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1517"/>
    <w:rsid w:val="00181D0A"/>
    <w:rsid w:val="00183B28"/>
    <w:rsid w:val="00186472"/>
    <w:rsid w:val="001865D4"/>
    <w:rsid w:val="00187596"/>
    <w:rsid w:val="00187AE3"/>
    <w:rsid w:val="001904F2"/>
    <w:rsid w:val="001927BC"/>
    <w:rsid w:val="00192AAB"/>
    <w:rsid w:val="001935A3"/>
    <w:rsid w:val="00194511"/>
    <w:rsid w:val="00194831"/>
    <w:rsid w:val="00194886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4D44"/>
    <w:rsid w:val="001A5D82"/>
    <w:rsid w:val="001A6544"/>
    <w:rsid w:val="001A7844"/>
    <w:rsid w:val="001B0202"/>
    <w:rsid w:val="001B0A53"/>
    <w:rsid w:val="001B1519"/>
    <w:rsid w:val="001B20B0"/>
    <w:rsid w:val="001B4FD0"/>
    <w:rsid w:val="001B61EE"/>
    <w:rsid w:val="001B65FB"/>
    <w:rsid w:val="001B732E"/>
    <w:rsid w:val="001B7641"/>
    <w:rsid w:val="001C016F"/>
    <w:rsid w:val="001C05D6"/>
    <w:rsid w:val="001C07D2"/>
    <w:rsid w:val="001C110D"/>
    <w:rsid w:val="001C277B"/>
    <w:rsid w:val="001C3C5C"/>
    <w:rsid w:val="001C4FA4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693F"/>
    <w:rsid w:val="001E7CE5"/>
    <w:rsid w:val="001F18FC"/>
    <w:rsid w:val="001F204B"/>
    <w:rsid w:val="001F21B0"/>
    <w:rsid w:val="001F2DF4"/>
    <w:rsid w:val="001F48A0"/>
    <w:rsid w:val="001F7C95"/>
    <w:rsid w:val="001F7F9F"/>
    <w:rsid w:val="00200F14"/>
    <w:rsid w:val="00200FAD"/>
    <w:rsid w:val="00201A5F"/>
    <w:rsid w:val="00202219"/>
    <w:rsid w:val="00204C43"/>
    <w:rsid w:val="00204FEF"/>
    <w:rsid w:val="002057EC"/>
    <w:rsid w:val="002075BF"/>
    <w:rsid w:val="00210B06"/>
    <w:rsid w:val="0021105B"/>
    <w:rsid w:val="00211C2A"/>
    <w:rsid w:val="00212EC7"/>
    <w:rsid w:val="00215065"/>
    <w:rsid w:val="002153C4"/>
    <w:rsid w:val="00221970"/>
    <w:rsid w:val="00223786"/>
    <w:rsid w:val="002259F1"/>
    <w:rsid w:val="00227275"/>
    <w:rsid w:val="002304EC"/>
    <w:rsid w:val="00230B20"/>
    <w:rsid w:val="00230F46"/>
    <w:rsid w:val="002334B3"/>
    <w:rsid w:val="00234842"/>
    <w:rsid w:val="002368BF"/>
    <w:rsid w:val="00240796"/>
    <w:rsid w:val="00243978"/>
    <w:rsid w:val="00244192"/>
    <w:rsid w:val="002448B9"/>
    <w:rsid w:val="00245C63"/>
    <w:rsid w:val="00245F74"/>
    <w:rsid w:val="00246E14"/>
    <w:rsid w:val="002473F5"/>
    <w:rsid w:val="00247615"/>
    <w:rsid w:val="00250D71"/>
    <w:rsid w:val="00251961"/>
    <w:rsid w:val="00252573"/>
    <w:rsid w:val="002532D2"/>
    <w:rsid w:val="0025330F"/>
    <w:rsid w:val="0025381A"/>
    <w:rsid w:val="00253880"/>
    <w:rsid w:val="00256304"/>
    <w:rsid w:val="002564F5"/>
    <w:rsid w:val="00256591"/>
    <w:rsid w:val="00256FFF"/>
    <w:rsid w:val="0025732D"/>
    <w:rsid w:val="00257343"/>
    <w:rsid w:val="00261B2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80BE2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E7A"/>
    <w:rsid w:val="0029201C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71E9"/>
    <w:rsid w:val="002A757C"/>
    <w:rsid w:val="002B075C"/>
    <w:rsid w:val="002B0F03"/>
    <w:rsid w:val="002B305B"/>
    <w:rsid w:val="002B3F7C"/>
    <w:rsid w:val="002B430D"/>
    <w:rsid w:val="002B4EF8"/>
    <w:rsid w:val="002B52FF"/>
    <w:rsid w:val="002B676F"/>
    <w:rsid w:val="002B6FA4"/>
    <w:rsid w:val="002B7B0F"/>
    <w:rsid w:val="002C0594"/>
    <w:rsid w:val="002C064D"/>
    <w:rsid w:val="002C0F6D"/>
    <w:rsid w:val="002C14FE"/>
    <w:rsid w:val="002C16F7"/>
    <w:rsid w:val="002C1797"/>
    <w:rsid w:val="002C2E5E"/>
    <w:rsid w:val="002C3353"/>
    <w:rsid w:val="002C3C82"/>
    <w:rsid w:val="002C42C0"/>
    <w:rsid w:val="002C46AF"/>
    <w:rsid w:val="002C53E8"/>
    <w:rsid w:val="002C623B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9D0"/>
    <w:rsid w:val="002D5EBF"/>
    <w:rsid w:val="002D764A"/>
    <w:rsid w:val="002E0222"/>
    <w:rsid w:val="002E1C6E"/>
    <w:rsid w:val="002E202B"/>
    <w:rsid w:val="002E5CBF"/>
    <w:rsid w:val="002E63A9"/>
    <w:rsid w:val="002E6806"/>
    <w:rsid w:val="002F0527"/>
    <w:rsid w:val="002F0AE1"/>
    <w:rsid w:val="002F0F5F"/>
    <w:rsid w:val="002F2716"/>
    <w:rsid w:val="002F38E1"/>
    <w:rsid w:val="002F44C5"/>
    <w:rsid w:val="002F4976"/>
    <w:rsid w:val="002F5AE4"/>
    <w:rsid w:val="00302B92"/>
    <w:rsid w:val="0030303B"/>
    <w:rsid w:val="00304B54"/>
    <w:rsid w:val="00306574"/>
    <w:rsid w:val="003067F1"/>
    <w:rsid w:val="00311F9F"/>
    <w:rsid w:val="00312675"/>
    <w:rsid w:val="00313E21"/>
    <w:rsid w:val="00314120"/>
    <w:rsid w:val="0031488D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1BC0"/>
    <w:rsid w:val="00333233"/>
    <w:rsid w:val="00336C66"/>
    <w:rsid w:val="003371F1"/>
    <w:rsid w:val="00337FC2"/>
    <w:rsid w:val="0034357B"/>
    <w:rsid w:val="003446B4"/>
    <w:rsid w:val="00345269"/>
    <w:rsid w:val="003460FA"/>
    <w:rsid w:val="00346720"/>
    <w:rsid w:val="00346AEC"/>
    <w:rsid w:val="00346B9B"/>
    <w:rsid w:val="003501C8"/>
    <w:rsid w:val="0035058C"/>
    <w:rsid w:val="00350C75"/>
    <w:rsid w:val="00351BEB"/>
    <w:rsid w:val="003522BA"/>
    <w:rsid w:val="0035234F"/>
    <w:rsid w:val="0035346B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66FE6"/>
    <w:rsid w:val="003708FF"/>
    <w:rsid w:val="00372865"/>
    <w:rsid w:val="00372C1F"/>
    <w:rsid w:val="00374741"/>
    <w:rsid w:val="00376759"/>
    <w:rsid w:val="00376FA7"/>
    <w:rsid w:val="00377087"/>
    <w:rsid w:val="0038040D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26F4"/>
    <w:rsid w:val="00394A05"/>
    <w:rsid w:val="003953A4"/>
    <w:rsid w:val="00395DA5"/>
    <w:rsid w:val="00395F99"/>
    <w:rsid w:val="00396706"/>
    <w:rsid w:val="003968FE"/>
    <w:rsid w:val="00396B26"/>
    <w:rsid w:val="0039756F"/>
    <w:rsid w:val="00397923"/>
    <w:rsid w:val="00397A95"/>
    <w:rsid w:val="003A0DB8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4311"/>
    <w:rsid w:val="003B5557"/>
    <w:rsid w:val="003B5EB3"/>
    <w:rsid w:val="003B6369"/>
    <w:rsid w:val="003B656B"/>
    <w:rsid w:val="003B6BAE"/>
    <w:rsid w:val="003B750F"/>
    <w:rsid w:val="003B77FB"/>
    <w:rsid w:val="003B7D56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7244"/>
    <w:rsid w:val="003D022E"/>
    <w:rsid w:val="003D1AF0"/>
    <w:rsid w:val="003D4043"/>
    <w:rsid w:val="003D5E4A"/>
    <w:rsid w:val="003D6A96"/>
    <w:rsid w:val="003D6B9D"/>
    <w:rsid w:val="003D7406"/>
    <w:rsid w:val="003E2C8B"/>
    <w:rsid w:val="003E3BC0"/>
    <w:rsid w:val="003E66CF"/>
    <w:rsid w:val="003E6903"/>
    <w:rsid w:val="003F2195"/>
    <w:rsid w:val="003F5DA1"/>
    <w:rsid w:val="003F5F18"/>
    <w:rsid w:val="003F60E5"/>
    <w:rsid w:val="003F7E43"/>
    <w:rsid w:val="0040024B"/>
    <w:rsid w:val="0040032E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7F7"/>
    <w:rsid w:val="00414F89"/>
    <w:rsid w:val="00415B49"/>
    <w:rsid w:val="00416369"/>
    <w:rsid w:val="00416E61"/>
    <w:rsid w:val="004173B6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30158"/>
    <w:rsid w:val="00431E66"/>
    <w:rsid w:val="00432A79"/>
    <w:rsid w:val="004338EB"/>
    <w:rsid w:val="00440DCD"/>
    <w:rsid w:val="004417FF"/>
    <w:rsid w:val="00442371"/>
    <w:rsid w:val="004428D8"/>
    <w:rsid w:val="00442A16"/>
    <w:rsid w:val="00442D18"/>
    <w:rsid w:val="00442EE0"/>
    <w:rsid w:val="00443A22"/>
    <w:rsid w:val="0044418C"/>
    <w:rsid w:val="0044428D"/>
    <w:rsid w:val="004464DF"/>
    <w:rsid w:val="00447A80"/>
    <w:rsid w:val="00450450"/>
    <w:rsid w:val="0045049F"/>
    <w:rsid w:val="004506EA"/>
    <w:rsid w:val="00450785"/>
    <w:rsid w:val="00450BCD"/>
    <w:rsid w:val="0045288A"/>
    <w:rsid w:val="00454612"/>
    <w:rsid w:val="004548E7"/>
    <w:rsid w:val="00454E8C"/>
    <w:rsid w:val="00457A86"/>
    <w:rsid w:val="00457CD4"/>
    <w:rsid w:val="00460FC7"/>
    <w:rsid w:val="00461754"/>
    <w:rsid w:val="004622B4"/>
    <w:rsid w:val="0046250E"/>
    <w:rsid w:val="00464188"/>
    <w:rsid w:val="00464FCD"/>
    <w:rsid w:val="004653B6"/>
    <w:rsid w:val="00465718"/>
    <w:rsid w:val="00465AD0"/>
    <w:rsid w:val="00465C18"/>
    <w:rsid w:val="004679A4"/>
    <w:rsid w:val="00467D0C"/>
    <w:rsid w:val="00470FE5"/>
    <w:rsid w:val="00472DD5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BDA"/>
    <w:rsid w:val="00477E4C"/>
    <w:rsid w:val="00481E54"/>
    <w:rsid w:val="004824F0"/>
    <w:rsid w:val="004830B7"/>
    <w:rsid w:val="004857CE"/>
    <w:rsid w:val="00487D45"/>
    <w:rsid w:val="00490D29"/>
    <w:rsid w:val="0049251E"/>
    <w:rsid w:val="00492BB1"/>
    <w:rsid w:val="00492C1B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A0099"/>
    <w:rsid w:val="004A0909"/>
    <w:rsid w:val="004A22C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AE6"/>
    <w:rsid w:val="004B4225"/>
    <w:rsid w:val="004B548D"/>
    <w:rsid w:val="004B56F6"/>
    <w:rsid w:val="004B7AD3"/>
    <w:rsid w:val="004C02EC"/>
    <w:rsid w:val="004C037B"/>
    <w:rsid w:val="004C0999"/>
    <w:rsid w:val="004C1870"/>
    <w:rsid w:val="004C389B"/>
    <w:rsid w:val="004C53DB"/>
    <w:rsid w:val="004C5921"/>
    <w:rsid w:val="004C5DC6"/>
    <w:rsid w:val="004C6AD9"/>
    <w:rsid w:val="004D2096"/>
    <w:rsid w:val="004D2A26"/>
    <w:rsid w:val="004D356F"/>
    <w:rsid w:val="004D3A47"/>
    <w:rsid w:val="004D5B61"/>
    <w:rsid w:val="004D6B32"/>
    <w:rsid w:val="004D7F39"/>
    <w:rsid w:val="004D7FC0"/>
    <w:rsid w:val="004E15B0"/>
    <w:rsid w:val="004E1758"/>
    <w:rsid w:val="004E1CBB"/>
    <w:rsid w:val="004E1D38"/>
    <w:rsid w:val="004E26F3"/>
    <w:rsid w:val="004E32F2"/>
    <w:rsid w:val="004E7C2C"/>
    <w:rsid w:val="004F0E5D"/>
    <w:rsid w:val="004F187B"/>
    <w:rsid w:val="004F28F8"/>
    <w:rsid w:val="004F6B05"/>
    <w:rsid w:val="004F7AA0"/>
    <w:rsid w:val="004F7BD2"/>
    <w:rsid w:val="0050028E"/>
    <w:rsid w:val="005016B1"/>
    <w:rsid w:val="00506213"/>
    <w:rsid w:val="00506237"/>
    <w:rsid w:val="00506D83"/>
    <w:rsid w:val="00506F73"/>
    <w:rsid w:val="005074C8"/>
    <w:rsid w:val="00512FD8"/>
    <w:rsid w:val="0051353A"/>
    <w:rsid w:val="00514A23"/>
    <w:rsid w:val="00514BFB"/>
    <w:rsid w:val="005152B8"/>
    <w:rsid w:val="005156BB"/>
    <w:rsid w:val="00515865"/>
    <w:rsid w:val="0051730D"/>
    <w:rsid w:val="00517550"/>
    <w:rsid w:val="00517BB8"/>
    <w:rsid w:val="00520114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1209"/>
    <w:rsid w:val="00531353"/>
    <w:rsid w:val="00532A06"/>
    <w:rsid w:val="00533027"/>
    <w:rsid w:val="0053305C"/>
    <w:rsid w:val="0053411A"/>
    <w:rsid w:val="00534315"/>
    <w:rsid w:val="00534D68"/>
    <w:rsid w:val="00535CF9"/>
    <w:rsid w:val="00541D04"/>
    <w:rsid w:val="00542D42"/>
    <w:rsid w:val="005439B0"/>
    <w:rsid w:val="0054420B"/>
    <w:rsid w:val="005442E8"/>
    <w:rsid w:val="00544905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D64"/>
    <w:rsid w:val="005552A3"/>
    <w:rsid w:val="00555545"/>
    <w:rsid w:val="0055572C"/>
    <w:rsid w:val="005563F2"/>
    <w:rsid w:val="00560A5F"/>
    <w:rsid w:val="00562E76"/>
    <w:rsid w:val="0056510A"/>
    <w:rsid w:val="0056547A"/>
    <w:rsid w:val="00565558"/>
    <w:rsid w:val="0057060D"/>
    <w:rsid w:val="00570EC7"/>
    <w:rsid w:val="0057151B"/>
    <w:rsid w:val="005722FE"/>
    <w:rsid w:val="005725F8"/>
    <w:rsid w:val="00572FAA"/>
    <w:rsid w:val="00574175"/>
    <w:rsid w:val="005741EF"/>
    <w:rsid w:val="00574FCC"/>
    <w:rsid w:val="005754CF"/>
    <w:rsid w:val="005765FE"/>
    <w:rsid w:val="005766E7"/>
    <w:rsid w:val="0057753E"/>
    <w:rsid w:val="00577C23"/>
    <w:rsid w:val="005813B2"/>
    <w:rsid w:val="0058157A"/>
    <w:rsid w:val="0058255D"/>
    <w:rsid w:val="00583978"/>
    <w:rsid w:val="00584A86"/>
    <w:rsid w:val="00585B84"/>
    <w:rsid w:val="0058641B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65C8"/>
    <w:rsid w:val="00596821"/>
    <w:rsid w:val="005A08FA"/>
    <w:rsid w:val="005A0BEC"/>
    <w:rsid w:val="005A1998"/>
    <w:rsid w:val="005A1F61"/>
    <w:rsid w:val="005A1FC8"/>
    <w:rsid w:val="005A238D"/>
    <w:rsid w:val="005A3648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2A26"/>
    <w:rsid w:val="005B370F"/>
    <w:rsid w:val="005B42E2"/>
    <w:rsid w:val="005B583A"/>
    <w:rsid w:val="005B60AB"/>
    <w:rsid w:val="005B6A35"/>
    <w:rsid w:val="005B74BF"/>
    <w:rsid w:val="005C194B"/>
    <w:rsid w:val="005C1F5A"/>
    <w:rsid w:val="005C2A68"/>
    <w:rsid w:val="005C30C5"/>
    <w:rsid w:val="005C36CC"/>
    <w:rsid w:val="005C482C"/>
    <w:rsid w:val="005C59AC"/>
    <w:rsid w:val="005C5A05"/>
    <w:rsid w:val="005C69F4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D7B81"/>
    <w:rsid w:val="005E05B4"/>
    <w:rsid w:val="005E1F35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D72"/>
    <w:rsid w:val="005F69E8"/>
    <w:rsid w:val="006005B4"/>
    <w:rsid w:val="00600A5C"/>
    <w:rsid w:val="00601050"/>
    <w:rsid w:val="00601C51"/>
    <w:rsid w:val="00603950"/>
    <w:rsid w:val="00604508"/>
    <w:rsid w:val="006049D9"/>
    <w:rsid w:val="00604DF9"/>
    <w:rsid w:val="00605ECE"/>
    <w:rsid w:val="00606DDC"/>
    <w:rsid w:val="00607DC8"/>
    <w:rsid w:val="00612E5B"/>
    <w:rsid w:val="006137F2"/>
    <w:rsid w:val="00613F9B"/>
    <w:rsid w:val="00614EAD"/>
    <w:rsid w:val="00615704"/>
    <w:rsid w:val="00615E72"/>
    <w:rsid w:val="00616031"/>
    <w:rsid w:val="00616AD5"/>
    <w:rsid w:val="0061724A"/>
    <w:rsid w:val="0062052F"/>
    <w:rsid w:val="00620C20"/>
    <w:rsid w:val="00620EC8"/>
    <w:rsid w:val="006234B3"/>
    <w:rsid w:val="00624393"/>
    <w:rsid w:val="00624C32"/>
    <w:rsid w:val="006259FF"/>
    <w:rsid w:val="006273FD"/>
    <w:rsid w:val="00630009"/>
    <w:rsid w:val="006304CE"/>
    <w:rsid w:val="006305CA"/>
    <w:rsid w:val="00631465"/>
    <w:rsid w:val="00631D20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19E7"/>
    <w:rsid w:val="0064389F"/>
    <w:rsid w:val="00643EB1"/>
    <w:rsid w:val="006452A0"/>
    <w:rsid w:val="006458FC"/>
    <w:rsid w:val="00645E23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2CD4"/>
    <w:rsid w:val="006642B3"/>
    <w:rsid w:val="00665244"/>
    <w:rsid w:val="00665A50"/>
    <w:rsid w:val="00665C23"/>
    <w:rsid w:val="0066747C"/>
    <w:rsid w:val="00667671"/>
    <w:rsid w:val="00667970"/>
    <w:rsid w:val="00670BDD"/>
    <w:rsid w:val="00671CFC"/>
    <w:rsid w:val="00672669"/>
    <w:rsid w:val="006732D4"/>
    <w:rsid w:val="00673EB3"/>
    <w:rsid w:val="00675B8E"/>
    <w:rsid w:val="00675DF4"/>
    <w:rsid w:val="006760B0"/>
    <w:rsid w:val="006800F1"/>
    <w:rsid w:val="006801CA"/>
    <w:rsid w:val="006807BB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1072"/>
    <w:rsid w:val="00691CF7"/>
    <w:rsid w:val="00691EE0"/>
    <w:rsid w:val="00691FE5"/>
    <w:rsid w:val="00692876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D3B"/>
    <w:rsid w:val="006A379B"/>
    <w:rsid w:val="006A502A"/>
    <w:rsid w:val="006A5BDB"/>
    <w:rsid w:val="006A6CE3"/>
    <w:rsid w:val="006A7C86"/>
    <w:rsid w:val="006B059D"/>
    <w:rsid w:val="006B05B8"/>
    <w:rsid w:val="006B0E5C"/>
    <w:rsid w:val="006B25EB"/>
    <w:rsid w:val="006B2D25"/>
    <w:rsid w:val="006B2D87"/>
    <w:rsid w:val="006B44A6"/>
    <w:rsid w:val="006B69CB"/>
    <w:rsid w:val="006B73BE"/>
    <w:rsid w:val="006C105A"/>
    <w:rsid w:val="006C1178"/>
    <w:rsid w:val="006C227A"/>
    <w:rsid w:val="006C2D78"/>
    <w:rsid w:val="006C328F"/>
    <w:rsid w:val="006C3EC4"/>
    <w:rsid w:val="006C41DA"/>
    <w:rsid w:val="006C4583"/>
    <w:rsid w:val="006C514C"/>
    <w:rsid w:val="006C66FB"/>
    <w:rsid w:val="006C6CE8"/>
    <w:rsid w:val="006C747D"/>
    <w:rsid w:val="006C7567"/>
    <w:rsid w:val="006C793E"/>
    <w:rsid w:val="006D15D7"/>
    <w:rsid w:val="006D210D"/>
    <w:rsid w:val="006D235D"/>
    <w:rsid w:val="006D23E7"/>
    <w:rsid w:val="006D2B52"/>
    <w:rsid w:val="006D7059"/>
    <w:rsid w:val="006D7856"/>
    <w:rsid w:val="006D7ACF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AC1"/>
    <w:rsid w:val="00703B39"/>
    <w:rsid w:val="007075AA"/>
    <w:rsid w:val="00710A90"/>
    <w:rsid w:val="00710EFE"/>
    <w:rsid w:val="007132EF"/>
    <w:rsid w:val="00713443"/>
    <w:rsid w:val="007151FF"/>
    <w:rsid w:val="00716457"/>
    <w:rsid w:val="0071691C"/>
    <w:rsid w:val="00720BCA"/>
    <w:rsid w:val="00722F43"/>
    <w:rsid w:val="00723EDF"/>
    <w:rsid w:val="007240F8"/>
    <w:rsid w:val="007302E3"/>
    <w:rsid w:val="00731449"/>
    <w:rsid w:val="007323E3"/>
    <w:rsid w:val="007333F3"/>
    <w:rsid w:val="00734233"/>
    <w:rsid w:val="00735428"/>
    <w:rsid w:val="007359EA"/>
    <w:rsid w:val="007379AB"/>
    <w:rsid w:val="00737AB9"/>
    <w:rsid w:val="00740CB8"/>
    <w:rsid w:val="00741829"/>
    <w:rsid w:val="00741BA4"/>
    <w:rsid w:val="00742BF9"/>
    <w:rsid w:val="00742D14"/>
    <w:rsid w:val="00743654"/>
    <w:rsid w:val="00743B68"/>
    <w:rsid w:val="007444AC"/>
    <w:rsid w:val="007455E0"/>
    <w:rsid w:val="0074686D"/>
    <w:rsid w:val="00747B37"/>
    <w:rsid w:val="00752F6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36E1"/>
    <w:rsid w:val="00763A03"/>
    <w:rsid w:val="00765BA8"/>
    <w:rsid w:val="00767E56"/>
    <w:rsid w:val="00771244"/>
    <w:rsid w:val="007712E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800B9"/>
    <w:rsid w:val="007827DA"/>
    <w:rsid w:val="00782842"/>
    <w:rsid w:val="00783071"/>
    <w:rsid w:val="00783386"/>
    <w:rsid w:val="00783E7C"/>
    <w:rsid w:val="007846C9"/>
    <w:rsid w:val="00785AFB"/>
    <w:rsid w:val="00785CCA"/>
    <w:rsid w:val="007869BE"/>
    <w:rsid w:val="00786E8B"/>
    <w:rsid w:val="00787B46"/>
    <w:rsid w:val="007901AC"/>
    <w:rsid w:val="00790A0F"/>
    <w:rsid w:val="0079122A"/>
    <w:rsid w:val="00792786"/>
    <w:rsid w:val="007929F9"/>
    <w:rsid w:val="00794FEC"/>
    <w:rsid w:val="00795492"/>
    <w:rsid w:val="00795DE8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3B38"/>
    <w:rsid w:val="007B5316"/>
    <w:rsid w:val="007B6AF2"/>
    <w:rsid w:val="007B6B9D"/>
    <w:rsid w:val="007B750D"/>
    <w:rsid w:val="007B780B"/>
    <w:rsid w:val="007B7972"/>
    <w:rsid w:val="007C0E53"/>
    <w:rsid w:val="007C1722"/>
    <w:rsid w:val="007C1EE6"/>
    <w:rsid w:val="007C32B1"/>
    <w:rsid w:val="007C55C1"/>
    <w:rsid w:val="007C5824"/>
    <w:rsid w:val="007C58D9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8C"/>
    <w:rsid w:val="007E5274"/>
    <w:rsid w:val="007E741B"/>
    <w:rsid w:val="007E770E"/>
    <w:rsid w:val="007F0290"/>
    <w:rsid w:val="007F07A8"/>
    <w:rsid w:val="007F07D3"/>
    <w:rsid w:val="007F0ACF"/>
    <w:rsid w:val="007F14A4"/>
    <w:rsid w:val="007F3A6C"/>
    <w:rsid w:val="007F4344"/>
    <w:rsid w:val="007F70B1"/>
    <w:rsid w:val="007F7585"/>
    <w:rsid w:val="008001FF"/>
    <w:rsid w:val="008010E8"/>
    <w:rsid w:val="0080312D"/>
    <w:rsid w:val="0080359D"/>
    <w:rsid w:val="0080442E"/>
    <w:rsid w:val="0080478B"/>
    <w:rsid w:val="008048F2"/>
    <w:rsid w:val="00806521"/>
    <w:rsid w:val="00806A86"/>
    <w:rsid w:val="00807843"/>
    <w:rsid w:val="00807A5B"/>
    <w:rsid w:val="0081003E"/>
    <w:rsid w:val="00811544"/>
    <w:rsid w:val="00811874"/>
    <w:rsid w:val="00812D6B"/>
    <w:rsid w:val="0081322C"/>
    <w:rsid w:val="0081332C"/>
    <w:rsid w:val="0081437E"/>
    <w:rsid w:val="008162AB"/>
    <w:rsid w:val="00816493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141A"/>
    <w:rsid w:val="00831DA1"/>
    <w:rsid w:val="008323C0"/>
    <w:rsid w:val="00833BE6"/>
    <w:rsid w:val="00834107"/>
    <w:rsid w:val="00834C47"/>
    <w:rsid w:val="00835060"/>
    <w:rsid w:val="008355A1"/>
    <w:rsid w:val="00836331"/>
    <w:rsid w:val="008372BB"/>
    <w:rsid w:val="00837844"/>
    <w:rsid w:val="008407FF"/>
    <w:rsid w:val="00840FD7"/>
    <w:rsid w:val="008412FD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FCB"/>
    <w:rsid w:val="00861579"/>
    <w:rsid w:val="00861CF5"/>
    <w:rsid w:val="0086224B"/>
    <w:rsid w:val="00862AC3"/>
    <w:rsid w:val="0086371E"/>
    <w:rsid w:val="00863E64"/>
    <w:rsid w:val="008648E3"/>
    <w:rsid w:val="00867982"/>
    <w:rsid w:val="00870AD1"/>
    <w:rsid w:val="008719DD"/>
    <w:rsid w:val="008739A3"/>
    <w:rsid w:val="00876A0C"/>
    <w:rsid w:val="008779D2"/>
    <w:rsid w:val="00882123"/>
    <w:rsid w:val="00882754"/>
    <w:rsid w:val="00882CE9"/>
    <w:rsid w:val="008830D3"/>
    <w:rsid w:val="008835C0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62A4"/>
    <w:rsid w:val="00896632"/>
    <w:rsid w:val="00897003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C2A"/>
    <w:rsid w:val="008A4520"/>
    <w:rsid w:val="008A4EAE"/>
    <w:rsid w:val="008A4EE7"/>
    <w:rsid w:val="008A596B"/>
    <w:rsid w:val="008A5BE5"/>
    <w:rsid w:val="008A6A5E"/>
    <w:rsid w:val="008A748B"/>
    <w:rsid w:val="008B191B"/>
    <w:rsid w:val="008B1C4F"/>
    <w:rsid w:val="008B1E28"/>
    <w:rsid w:val="008B28A6"/>
    <w:rsid w:val="008B5438"/>
    <w:rsid w:val="008C2BCA"/>
    <w:rsid w:val="008C6052"/>
    <w:rsid w:val="008C6085"/>
    <w:rsid w:val="008C674E"/>
    <w:rsid w:val="008D09DC"/>
    <w:rsid w:val="008D0AA2"/>
    <w:rsid w:val="008D0C2C"/>
    <w:rsid w:val="008D0D32"/>
    <w:rsid w:val="008D1ADC"/>
    <w:rsid w:val="008D1C01"/>
    <w:rsid w:val="008D23D4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614"/>
    <w:rsid w:val="008E2E4A"/>
    <w:rsid w:val="008E3A54"/>
    <w:rsid w:val="008E43B6"/>
    <w:rsid w:val="008E4D36"/>
    <w:rsid w:val="008E608E"/>
    <w:rsid w:val="008E63A2"/>
    <w:rsid w:val="008E69DF"/>
    <w:rsid w:val="008E6B2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3B6D"/>
    <w:rsid w:val="009042F3"/>
    <w:rsid w:val="0090726D"/>
    <w:rsid w:val="00910F03"/>
    <w:rsid w:val="009115AD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20A42"/>
    <w:rsid w:val="009213F8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B4B"/>
    <w:rsid w:val="00936157"/>
    <w:rsid w:val="0094145B"/>
    <w:rsid w:val="00941487"/>
    <w:rsid w:val="009444E5"/>
    <w:rsid w:val="00944CA8"/>
    <w:rsid w:val="00946805"/>
    <w:rsid w:val="00946A43"/>
    <w:rsid w:val="00946A4C"/>
    <w:rsid w:val="00946D2E"/>
    <w:rsid w:val="00947507"/>
    <w:rsid w:val="0094783F"/>
    <w:rsid w:val="00950689"/>
    <w:rsid w:val="00950D58"/>
    <w:rsid w:val="009532FA"/>
    <w:rsid w:val="00953999"/>
    <w:rsid w:val="00954442"/>
    <w:rsid w:val="009544B6"/>
    <w:rsid w:val="00954814"/>
    <w:rsid w:val="00955E77"/>
    <w:rsid w:val="00957DCB"/>
    <w:rsid w:val="0096042B"/>
    <w:rsid w:val="00960D13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D5A"/>
    <w:rsid w:val="009775AC"/>
    <w:rsid w:val="00981B73"/>
    <w:rsid w:val="00982F93"/>
    <w:rsid w:val="009847A6"/>
    <w:rsid w:val="00984DE7"/>
    <w:rsid w:val="00986478"/>
    <w:rsid w:val="00986A43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A05FA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6D0"/>
    <w:rsid w:val="009C0FD8"/>
    <w:rsid w:val="009C17E8"/>
    <w:rsid w:val="009C1F64"/>
    <w:rsid w:val="009C2669"/>
    <w:rsid w:val="009C31E2"/>
    <w:rsid w:val="009C5E24"/>
    <w:rsid w:val="009C606A"/>
    <w:rsid w:val="009C6464"/>
    <w:rsid w:val="009C7480"/>
    <w:rsid w:val="009D116D"/>
    <w:rsid w:val="009D18EF"/>
    <w:rsid w:val="009D1911"/>
    <w:rsid w:val="009D29D9"/>
    <w:rsid w:val="009D3602"/>
    <w:rsid w:val="009D3905"/>
    <w:rsid w:val="009D5D47"/>
    <w:rsid w:val="009D60B9"/>
    <w:rsid w:val="009E02C3"/>
    <w:rsid w:val="009E127E"/>
    <w:rsid w:val="009E1471"/>
    <w:rsid w:val="009E16D1"/>
    <w:rsid w:val="009E20B9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F40"/>
    <w:rsid w:val="009F0D8A"/>
    <w:rsid w:val="009F0DD3"/>
    <w:rsid w:val="009F0ED7"/>
    <w:rsid w:val="009F27AA"/>
    <w:rsid w:val="009F2A80"/>
    <w:rsid w:val="009F2F26"/>
    <w:rsid w:val="009F332A"/>
    <w:rsid w:val="009F346C"/>
    <w:rsid w:val="009F401A"/>
    <w:rsid w:val="009F50B5"/>
    <w:rsid w:val="009F5182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7641"/>
    <w:rsid w:val="00A10044"/>
    <w:rsid w:val="00A10440"/>
    <w:rsid w:val="00A10D3D"/>
    <w:rsid w:val="00A111CA"/>
    <w:rsid w:val="00A11529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3864"/>
    <w:rsid w:val="00A23EA6"/>
    <w:rsid w:val="00A2440F"/>
    <w:rsid w:val="00A25959"/>
    <w:rsid w:val="00A30D05"/>
    <w:rsid w:val="00A30DFA"/>
    <w:rsid w:val="00A314DD"/>
    <w:rsid w:val="00A3371B"/>
    <w:rsid w:val="00A33967"/>
    <w:rsid w:val="00A35552"/>
    <w:rsid w:val="00A36244"/>
    <w:rsid w:val="00A36C16"/>
    <w:rsid w:val="00A3726B"/>
    <w:rsid w:val="00A40BAC"/>
    <w:rsid w:val="00A4186F"/>
    <w:rsid w:val="00A41DD5"/>
    <w:rsid w:val="00A42A49"/>
    <w:rsid w:val="00A42C3C"/>
    <w:rsid w:val="00A436CD"/>
    <w:rsid w:val="00A43713"/>
    <w:rsid w:val="00A440BD"/>
    <w:rsid w:val="00A44872"/>
    <w:rsid w:val="00A44DC8"/>
    <w:rsid w:val="00A45752"/>
    <w:rsid w:val="00A45909"/>
    <w:rsid w:val="00A45C1A"/>
    <w:rsid w:val="00A46660"/>
    <w:rsid w:val="00A4772D"/>
    <w:rsid w:val="00A47C23"/>
    <w:rsid w:val="00A52DF7"/>
    <w:rsid w:val="00A54BFE"/>
    <w:rsid w:val="00A55689"/>
    <w:rsid w:val="00A55B0A"/>
    <w:rsid w:val="00A5619D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379E"/>
    <w:rsid w:val="00A73E52"/>
    <w:rsid w:val="00A765D4"/>
    <w:rsid w:val="00A77383"/>
    <w:rsid w:val="00A8067A"/>
    <w:rsid w:val="00A80BDE"/>
    <w:rsid w:val="00A81178"/>
    <w:rsid w:val="00A82553"/>
    <w:rsid w:val="00A827F6"/>
    <w:rsid w:val="00A83707"/>
    <w:rsid w:val="00A83A07"/>
    <w:rsid w:val="00A84A96"/>
    <w:rsid w:val="00A85FBF"/>
    <w:rsid w:val="00A8631D"/>
    <w:rsid w:val="00A86D4A"/>
    <w:rsid w:val="00A8742D"/>
    <w:rsid w:val="00A90C1C"/>
    <w:rsid w:val="00A923EB"/>
    <w:rsid w:val="00A92881"/>
    <w:rsid w:val="00A93DC8"/>
    <w:rsid w:val="00A93E0C"/>
    <w:rsid w:val="00A94847"/>
    <w:rsid w:val="00A9487F"/>
    <w:rsid w:val="00A9542E"/>
    <w:rsid w:val="00A9737F"/>
    <w:rsid w:val="00AA0243"/>
    <w:rsid w:val="00AA1163"/>
    <w:rsid w:val="00AA171A"/>
    <w:rsid w:val="00AA23B5"/>
    <w:rsid w:val="00AA3A57"/>
    <w:rsid w:val="00AA3E1E"/>
    <w:rsid w:val="00AA5B00"/>
    <w:rsid w:val="00AA6742"/>
    <w:rsid w:val="00AA67E9"/>
    <w:rsid w:val="00AA6A2F"/>
    <w:rsid w:val="00AA6C61"/>
    <w:rsid w:val="00AA7104"/>
    <w:rsid w:val="00AA733E"/>
    <w:rsid w:val="00AB04FE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306A"/>
    <w:rsid w:val="00AC41DE"/>
    <w:rsid w:val="00AC48DD"/>
    <w:rsid w:val="00AC58EE"/>
    <w:rsid w:val="00AC5F7E"/>
    <w:rsid w:val="00AD0512"/>
    <w:rsid w:val="00AD1DD5"/>
    <w:rsid w:val="00AD2226"/>
    <w:rsid w:val="00AD228D"/>
    <w:rsid w:val="00AD385F"/>
    <w:rsid w:val="00AD3F2D"/>
    <w:rsid w:val="00AD42FA"/>
    <w:rsid w:val="00AD43A7"/>
    <w:rsid w:val="00AD4B7E"/>
    <w:rsid w:val="00AD54FD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08F0"/>
    <w:rsid w:val="00AF3BC8"/>
    <w:rsid w:val="00AF4FBB"/>
    <w:rsid w:val="00AF6358"/>
    <w:rsid w:val="00AF648B"/>
    <w:rsid w:val="00B00C46"/>
    <w:rsid w:val="00B00FDC"/>
    <w:rsid w:val="00B01835"/>
    <w:rsid w:val="00B01CC1"/>
    <w:rsid w:val="00B0329C"/>
    <w:rsid w:val="00B037C5"/>
    <w:rsid w:val="00B04A48"/>
    <w:rsid w:val="00B0687F"/>
    <w:rsid w:val="00B07ACB"/>
    <w:rsid w:val="00B11D98"/>
    <w:rsid w:val="00B14E86"/>
    <w:rsid w:val="00B17164"/>
    <w:rsid w:val="00B21444"/>
    <w:rsid w:val="00B23420"/>
    <w:rsid w:val="00B24044"/>
    <w:rsid w:val="00B2443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41A34"/>
    <w:rsid w:val="00B42DEA"/>
    <w:rsid w:val="00B42EDE"/>
    <w:rsid w:val="00B42F0E"/>
    <w:rsid w:val="00B43533"/>
    <w:rsid w:val="00B437A6"/>
    <w:rsid w:val="00B440F9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CA1"/>
    <w:rsid w:val="00B562D0"/>
    <w:rsid w:val="00B56D34"/>
    <w:rsid w:val="00B571D6"/>
    <w:rsid w:val="00B577D7"/>
    <w:rsid w:val="00B621E5"/>
    <w:rsid w:val="00B633D5"/>
    <w:rsid w:val="00B644E4"/>
    <w:rsid w:val="00B6482B"/>
    <w:rsid w:val="00B658ED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7B13"/>
    <w:rsid w:val="00B77D17"/>
    <w:rsid w:val="00B8274C"/>
    <w:rsid w:val="00B82EB2"/>
    <w:rsid w:val="00B830B3"/>
    <w:rsid w:val="00B84FA0"/>
    <w:rsid w:val="00B855C9"/>
    <w:rsid w:val="00B87FCC"/>
    <w:rsid w:val="00B90408"/>
    <w:rsid w:val="00B926B3"/>
    <w:rsid w:val="00B92F81"/>
    <w:rsid w:val="00B94347"/>
    <w:rsid w:val="00B9738B"/>
    <w:rsid w:val="00B97A5F"/>
    <w:rsid w:val="00B97EEA"/>
    <w:rsid w:val="00BA1A16"/>
    <w:rsid w:val="00BA1C66"/>
    <w:rsid w:val="00BA20DB"/>
    <w:rsid w:val="00BA2F3F"/>
    <w:rsid w:val="00BA31EE"/>
    <w:rsid w:val="00BA4F67"/>
    <w:rsid w:val="00BA5813"/>
    <w:rsid w:val="00BA7886"/>
    <w:rsid w:val="00BB1477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DB"/>
    <w:rsid w:val="00BC5EF0"/>
    <w:rsid w:val="00BC61B6"/>
    <w:rsid w:val="00BC6351"/>
    <w:rsid w:val="00BC6717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94E"/>
    <w:rsid w:val="00BD59CA"/>
    <w:rsid w:val="00BD60A1"/>
    <w:rsid w:val="00BE0307"/>
    <w:rsid w:val="00BE0872"/>
    <w:rsid w:val="00BE0E84"/>
    <w:rsid w:val="00BE3027"/>
    <w:rsid w:val="00BE4C7E"/>
    <w:rsid w:val="00BE5D23"/>
    <w:rsid w:val="00BE5FB5"/>
    <w:rsid w:val="00BE6003"/>
    <w:rsid w:val="00BE69F6"/>
    <w:rsid w:val="00BE6BBB"/>
    <w:rsid w:val="00BE6CC8"/>
    <w:rsid w:val="00BF3C30"/>
    <w:rsid w:val="00BF4E9B"/>
    <w:rsid w:val="00BF5177"/>
    <w:rsid w:val="00BF5391"/>
    <w:rsid w:val="00BF5F00"/>
    <w:rsid w:val="00BF5F83"/>
    <w:rsid w:val="00BF61CD"/>
    <w:rsid w:val="00BF6CD5"/>
    <w:rsid w:val="00BF6E38"/>
    <w:rsid w:val="00BF7598"/>
    <w:rsid w:val="00C0238D"/>
    <w:rsid w:val="00C02AF1"/>
    <w:rsid w:val="00C06073"/>
    <w:rsid w:val="00C067F0"/>
    <w:rsid w:val="00C07E7A"/>
    <w:rsid w:val="00C103D9"/>
    <w:rsid w:val="00C114EE"/>
    <w:rsid w:val="00C11A86"/>
    <w:rsid w:val="00C132DE"/>
    <w:rsid w:val="00C14275"/>
    <w:rsid w:val="00C14FDC"/>
    <w:rsid w:val="00C15964"/>
    <w:rsid w:val="00C15AAD"/>
    <w:rsid w:val="00C163D6"/>
    <w:rsid w:val="00C1651E"/>
    <w:rsid w:val="00C223EF"/>
    <w:rsid w:val="00C22B3E"/>
    <w:rsid w:val="00C23702"/>
    <w:rsid w:val="00C238A3"/>
    <w:rsid w:val="00C23A9F"/>
    <w:rsid w:val="00C23E93"/>
    <w:rsid w:val="00C24272"/>
    <w:rsid w:val="00C2506D"/>
    <w:rsid w:val="00C25124"/>
    <w:rsid w:val="00C26584"/>
    <w:rsid w:val="00C2728C"/>
    <w:rsid w:val="00C279B7"/>
    <w:rsid w:val="00C27A26"/>
    <w:rsid w:val="00C30CC9"/>
    <w:rsid w:val="00C3231E"/>
    <w:rsid w:val="00C330E6"/>
    <w:rsid w:val="00C34BF5"/>
    <w:rsid w:val="00C353F9"/>
    <w:rsid w:val="00C35B28"/>
    <w:rsid w:val="00C362A2"/>
    <w:rsid w:val="00C36383"/>
    <w:rsid w:val="00C3683E"/>
    <w:rsid w:val="00C43D8C"/>
    <w:rsid w:val="00C44319"/>
    <w:rsid w:val="00C45114"/>
    <w:rsid w:val="00C4643D"/>
    <w:rsid w:val="00C46C00"/>
    <w:rsid w:val="00C47BAA"/>
    <w:rsid w:val="00C53311"/>
    <w:rsid w:val="00C53400"/>
    <w:rsid w:val="00C55360"/>
    <w:rsid w:val="00C55E2A"/>
    <w:rsid w:val="00C5742C"/>
    <w:rsid w:val="00C57A9F"/>
    <w:rsid w:val="00C6054D"/>
    <w:rsid w:val="00C62664"/>
    <w:rsid w:val="00C626A9"/>
    <w:rsid w:val="00C63ACC"/>
    <w:rsid w:val="00C646C0"/>
    <w:rsid w:val="00C64EE2"/>
    <w:rsid w:val="00C66B41"/>
    <w:rsid w:val="00C700D0"/>
    <w:rsid w:val="00C7012B"/>
    <w:rsid w:val="00C72293"/>
    <w:rsid w:val="00C72714"/>
    <w:rsid w:val="00C736FD"/>
    <w:rsid w:val="00C73AEF"/>
    <w:rsid w:val="00C74158"/>
    <w:rsid w:val="00C74B98"/>
    <w:rsid w:val="00C76B8A"/>
    <w:rsid w:val="00C8149B"/>
    <w:rsid w:val="00C817B5"/>
    <w:rsid w:val="00C849B3"/>
    <w:rsid w:val="00C87882"/>
    <w:rsid w:val="00C87AA9"/>
    <w:rsid w:val="00C87CC8"/>
    <w:rsid w:val="00C87E95"/>
    <w:rsid w:val="00C924A0"/>
    <w:rsid w:val="00C927EC"/>
    <w:rsid w:val="00C93484"/>
    <w:rsid w:val="00C94420"/>
    <w:rsid w:val="00C9548E"/>
    <w:rsid w:val="00C97832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641E"/>
    <w:rsid w:val="00CA6C5D"/>
    <w:rsid w:val="00CB104B"/>
    <w:rsid w:val="00CB10C8"/>
    <w:rsid w:val="00CB16FE"/>
    <w:rsid w:val="00CB1AE1"/>
    <w:rsid w:val="00CB2765"/>
    <w:rsid w:val="00CB293B"/>
    <w:rsid w:val="00CB3A04"/>
    <w:rsid w:val="00CB4176"/>
    <w:rsid w:val="00CB4B34"/>
    <w:rsid w:val="00CB5002"/>
    <w:rsid w:val="00CB60D2"/>
    <w:rsid w:val="00CB7306"/>
    <w:rsid w:val="00CC2A9D"/>
    <w:rsid w:val="00CC336B"/>
    <w:rsid w:val="00CC4848"/>
    <w:rsid w:val="00CC58A5"/>
    <w:rsid w:val="00CC6D35"/>
    <w:rsid w:val="00CC72C9"/>
    <w:rsid w:val="00CD168E"/>
    <w:rsid w:val="00CD3204"/>
    <w:rsid w:val="00CD3E46"/>
    <w:rsid w:val="00CD6289"/>
    <w:rsid w:val="00CD6F9E"/>
    <w:rsid w:val="00CE0634"/>
    <w:rsid w:val="00CE0FFE"/>
    <w:rsid w:val="00CE193F"/>
    <w:rsid w:val="00CE201C"/>
    <w:rsid w:val="00CE2218"/>
    <w:rsid w:val="00CE27D7"/>
    <w:rsid w:val="00CE3D10"/>
    <w:rsid w:val="00CE4EF2"/>
    <w:rsid w:val="00CE549D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74DA"/>
    <w:rsid w:val="00CF7894"/>
    <w:rsid w:val="00D00A21"/>
    <w:rsid w:val="00D00E0C"/>
    <w:rsid w:val="00D017BD"/>
    <w:rsid w:val="00D0292D"/>
    <w:rsid w:val="00D03D20"/>
    <w:rsid w:val="00D04C76"/>
    <w:rsid w:val="00D05435"/>
    <w:rsid w:val="00D076EE"/>
    <w:rsid w:val="00D1224D"/>
    <w:rsid w:val="00D126D6"/>
    <w:rsid w:val="00D12B58"/>
    <w:rsid w:val="00D12BB0"/>
    <w:rsid w:val="00D12CFB"/>
    <w:rsid w:val="00D12FEB"/>
    <w:rsid w:val="00D1434F"/>
    <w:rsid w:val="00D14A55"/>
    <w:rsid w:val="00D14B97"/>
    <w:rsid w:val="00D14CE6"/>
    <w:rsid w:val="00D14E53"/>
    <w:rsid w:val="00D1598C"/>
    <w:rsid w:val="00D17889"/>
    <w:rsid w:val="00D205B3"/>
    <w:rsid w:val="00D22851"/>
    <w:rsid w:val="00D23388"/>
    <w:rsid w:val="00D24112"/>
    <w:rsid w:val="00D24E31"/>
    <w:rsid w:val="00D2581C"/>
    <w:rsid w:val="00D26231"/>
    <w:rsid w:val="00D266EE"/>
    <w:rsid w:val="00D26AA3"/>
    <w:rsid w:val="00D2759F"/>
    <w:rsid w:val="00D275F7"/>
    <w:rsid w:val="00D301F4"/>
    <w:rsid w:val="00D30465"/>
    <w:rsid w:val="00D33AB6"/>
    <w:rsid w:val="00D35305"/>
    <w:rsid w:val="00D35A1A"/>
    <w:rsid w:val="00D37382"/>
    <w:rsid w:val="00D373B9"/>
    <w:rsid w:val="00D37C21"/>
    <w:rsid w:val="00D37C56"/>
    <w:rsid w:val="00D40CEB"/>
    <w:rsid w:val="00D418FE"/>
    <w:rsid w:val="00D43C3A"/>
    <w:rsid w:val="00D44F25"/>
    <w:rsid w:val="00D46930"/>
    <w:rsid w:val="00D46D37"/>
    <w:rsid w:val="00D477F3"/>
    <w:rsid w:val="00D51082"/>
    <w:rsid w:val="00D51EA4"/>
    <w:rsid w:val="00D526DE"/>
    <w:rsid w:val="00D567D4"/>
    <w:rsid w:val="00D5754A"/>
    <w:rsid w:val="00D60109"/>
    <w:rsid w:val="00D61246"/>
    <w:rsid w:val="00D64128"/>
    <w:rsid w:val="00D6562A"/>
    <w:rsid w:val="00D65C77"/>
    <w:rsid w:val="00D65F3D"/>
    <w:rsid w:val="00D67050"/>
    <w:rsid w:val="00D70831"/>
    <w:rsid w:val="00D71DA9"/>
    <w:rsid w:val="00D73620"/>
    <w:rsid w:val="00D73FD8"/>
    <w:rsid w:val="00D80789"/>
    <w:rsid w:val="00D81A81"/>
    <w:rsid w:val="00D829C8"/>
    <w:rsid w:val="00D8306F"/>
    <w:rsid w:val="00D83D12"/>
    <w:rsid w:val="00D8552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541A"/>
    <w:rsid w:val="00D95D22"/>
    <w:rsid w:val="00D96943"/>
    <w:rsid w:val="00D97BA6"/>
    <w:rsid w:val="00DA227B"/>
    <w:rsid w:val="00DA3B7E"/>
    <w:rsid w:val="00DA58AA"/>
    <w:rsid w:val="00DA59E0"/>
    <w:rsid w:val="00DA5A02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2A"/>
    <w:rsid w:val="00DD3D87"/>
    <w:rsid w:val="00DD6958"/>
    <w:rsid w:val="00DD73BB"/>
    <w:rsid w:val="00DD7CE4"/>
    <w:rsid w:val="00DE16CC"/>
    <w:rsid w:val="00DE1815"/>
    <w:rsid w:val="00DE1D45"/>
    <w:rsid w:val="00DE23BF"/>
    <w:rsid w:val="00DE39E3"/>
    <w:rsid w:val="00DE476C"/>
    <w:rsid w:val="00DE4DB6"/>
    <w:rsid w:val="00DE730A"/>
    <w:rsid w:val="00DE7455"/>
    <w:rsid w:val="00DE7D43"/>
    <w:rsid w:val="00DF0D2B"/>
    <w:rsid w:val="00DF156D"/>
    <w:rsid w:val="00DF2BDA"/>
    <w:rsid w:val="00DF47ED"/>
    <w:rsid w:val="00E00422"/>
    <w:rsid w:val="00E00D59"/>
    <w:rsid w:val="00E01C53"/>
    <w:rsid w:val="00E01EBC"/>
    <w:rsid w:val="00E02798"/>
    <w:rsid w:val="00E02E7A"/>
    <w:rsid w:val="00E048A9"/>
    <w:rsid w:val="00E04F59"/>
    <w:rsid w:val="00E0674D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35ED"/>
    <w:rsid w:val="00E23F6D"/>
    <w:rsid w:val="00E24A6B"/>
    <w:rsid w:val="00E26476"/>
    <w:rsid w:val="00E271A9"/>
    <w:rsid w:val="00E27EC0"/>
    <w:rsid w:val="00E30AF2"/>
    <w:rsid w:val="00E3270C"/>
    <w:rsid w:val="00E331AE"/>
    <w:rsid w:val="00E33386"/>
    <w:rsid w:val="00E33D49"/>
    <w:rsid w:val="00E3410C"/>
    <w:rsid w:val="00E34DA9"/>
    <w:rsid w:val="00E353C7"/>
    <w:rsid w:val="00E36AC5"/>
    <w:rsid w:val="00E36E82"/>
    <w:rsid w:val="00E374F3"/>
    <w:rsid w:val="00E41A1E"/>
    <w:rsid w:val="00E42350"/>
    <w:rsid w:val="00E44250"/>
    <w:rsid w:val="00E45325"/>
    <w:rsid w:val="00E456EE"/>
    <w:rsid w:val="00E45F61"/>
    <w:rsid w:val="00E465B7"/>
    <w:rsid w:val="00E47383"/>
    <w:rsid w:val="00E5022C"/>
    <w:rsid w:val="00E51344"/>
    <w:rsid w:val="00E536CE"/>
    <w:rsid w:val="00E53DA7"/>
    <w:rsid w:val="00E5764D"/>
    <w:rsid w:val="00E57D89"/>
    <w:rsid w:val="00E6340A"/>
    <w:rsid w:val="00E63D23"/>
    <w:rsid w:val="00E64960"/>
    <w:rsid w:val="00E6752E"/>
    <w:rsid w:val="00E67D1E"/>
    <w:rsid w:val="00E71420"/>
    <w:rsid w:val="00E751AD"/>
    <w:rsid w:val="00E75CAF"/>
    <w:rsid w:val="00E81924"/>
    <w:rsid w:val="00E8196F"/>
    <w:rsid w:val="00E84FDB"/>
    <w:rsid w:val="00E87DD3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16DE"/>
    <w:rsid w:val="00EA1A7F"/>
    <w:rsid w:val="00EA1D7C"/>
    <w:rsid w:val="00EA51F5"/>
    <w:rsid w:val="00EA5642"/>
    <w:rsid w:val="00EA6B30"/>
    <w:rsid w:val="00EA75D7"/>
    <w:rsid w:val="00EB2165"/>
    <w:rsid w:val="00EB2517"/>
    <w:rsid w:val="00EB3786"/>
    <w:rsid w:val="00EB3A3B"/>
    <w:rsid w:val="00EB4A51"/>
    <w:rsid w:val="00EB5407"/>
    <w:rsid w:val="00EB62F0"/>
    <w:rsid w:val="00EB6E6C"/>
    <w:rsid w:val="00EB7327"/>
    <w:rsid w:val="00EC0225"/>
    <w:rsid w:val="00EC1187"/>
    <w:rsid w:val="00EC3CF4"/>
    <w:rsid w:val="00EC47D9"/>
    <w:rsid w:val="00EC4B98"/>
    <w:rsid w:val="00EC50A4"/>
    <w:rsid w:val="00EC58CA"/>
    <w:rsid w:val="00ED058C"/>
    <w:rsid w:val="00ED1030"/>
    <w:rsid w:val="00ED240A"/>
    <w:rsid w:val="00ED2594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416E"/>
    <w:rsid w:val="00EF6981"/>
    <w:rsid w:val="00EF76F8"/>
    <w:rsid w:val="00F0557B"/>
    <w:rsid w:val="00F05639"/>
    <w:rsid w:val="00F10125"/>
    <w:rsid w:val="00F10410"/>
    <w:rsid w:val="00F10721"/>
    <w:rsid w:val="00F111BB"/>
    <w:rsid w:val="00F11410"/>
    <w:rsid w:val="00F11E0D"/>
    <w:rsid w:val="00F11FC8"/>
    <w:rsid w:val="00F12EB3"/>
    <w:rsid w:val="00F13D3A"/>
    <w:rsid w:val="00F15429"/>
    <w:rsid w:val="00F154EA"/>
    <w:rsid w:val="00F15790"/>
    <w:rsid w:val="00F1582B"/>
    <w:rsid w:val="00F216DD"/>
    <w:rsid w:val="00F222F6"/>
    <w:rsid w:val="00F22736"/>
    <w:rsid w:val="00F240C6"/>
    <w:rsid w:val="00F243E4"/>
    <w:rsid w:val="00F24E6C"/>
    <w:rsid w:val="00F2604C"/>
    <w:rsid w:val="00F26689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279"/>
    <w:rsid w:val="00F6480C"/>
    <w:rsid w:val="00F66754"/>
    <w:rsid w:val="00F66EF2"/>
    <w:rsid w:val="00F673D9"/>
    <w:rsid w:val="00F679B3"/>
    <w:rsid w:val="00F72003"/>
    <w:rsid w:val="00F74ADA"/>
    <w:rsid w:val="00F74CD0"/>
    <w:rsid w:val="00F7681D"/>
    <w:rsid w:val="00F773AE"/>
    <w:rsid w:val="00F77AAB"/>
    <w:rsid w:val="00F77F57"/>
    <w:rsid w:val="00F804F8"/>
    <w:rsid w:val="00F80FCB"/>
    <w:rsid w:val="00F80FF5"/>
    <w:rsid w:val="00F81743"/>
    <w:rsid w:val="00F839F7"/>
    <w:rsid w:val="00F866C7"/>
    <w:rsid w:val="00F90400"/>
    <w:rsid w:val="00F90774"/>
    <w:rsid w:val="00F90CA7"/>
    <w:rsid w:val="00F90FC1"/>
    <w:rsid w:val="00F93AB5"/>
    <w:rsid w:val="00F94E75"/>
    <w:rsid w:val="00F961A1"/>
    <w:rsid w:val="00F96222"/>
    <w:rsid w:val="00F970BF"/>
    <w:rsid w:val="00F9783B"/>
    <w:rsid w:val="00F97DC6"/>
    <w:rsid w:val="00FA1596"/>
    <w:rsid w:val="00FA1B10"/>
    <w:rsid w:val="00FA1EEE"/>
    <w:rsid w:val="00FA2390"/>
    <w:rsid w:val="00FA2CD4"/>
    <w:rsid w:val="00FA35CE"/>
    <w:rsid w:val="00FA3C69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BE5"/>
    <w:rsid w:val="00FB1E85"/>
    <w:rsid w:val="00FB22A2"/>
    <w:rsid w:val="00FB27A7"/>
    <w:rsid w:val="00FB2E9C"/>
    <w:rsid w:val="00FB3426"/>
    <w:rsid w:val="00FB5067"/>
    <w:rsid w:val="00FC2216"/>
    <w:rsid w:val="00FC27BD"/>
    <w:rsid w:val="00FC2BCE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7F9"/>
    <w:rsid w:val="00FD69FA"/>
    <w:rsid w:val="00FE14C8"/>
    <w:rsid w:val="00FE180B"/>
    <w:rsid w:val="00FE3C39"/>
    <w:rsid w:val="00FE5D10"/>
    <w:rsid w:val="00FE798D"/>
    <w:rsid w:val="00FE7FA3"/>
    <w:rsid w:val="00FE7FD0"/>
    <w:rsid w:val="00FF006E"/>
    <w:rsid w:val="00FF1D27"/>
    <w:rsid w:val="00FF274B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C13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3ED48C10D0CF7D1F6E0CE944DD6A7F2505642DF7FCE30376E4D4DBF429571782F7D03D1459534CQ8p5N" TargetMode="External"/><Relationship Id="rId13" Type="http://schemas.openxmlformats.org/officeDocument/2006/relationships/hyperlink" Target="consultantplus://offline/ref=90466DA97928568BD4F48F8F09D345D9CF8E51A46AB1505C7BDDD26C863BBF601A094C1C87470D3C8294BDQ6f2H" TargetMode="External"/><Relationship Id="rId18" Type="http://schemas.openxmlformats.org/officeDocument/2006/relationships/hyperlink" Target="consultantplus://offline/ref=126581345DDC5457EAD03ABEB55F889ADC74B8C3183CAA9E56C6C986429BA6B6E4073D32E3E63669HCR4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466DA97928568BD4F48F8F09D345D9CF8E51A469B654527DDDD26C863BBF601A094C1C87470D3C8295B9Q6f3H" TargetMode="External"/><Relationship Id="rId17" Type="http://schemas.openxmlformats.org/officeDocument/2006/relationships/hyperlink" Target="consultantplus://offline/ref=126581345DDC5457EAD03AA8B633D690D977E1CC1D38A2CE089992DB1592ACE1A3486470A7EB346CC55E4AH4R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6581345DDC5457EAD03AA8B633D690D977E1CC1D38A2CE089992DB1592ACE1A3486470A7EB346CC55E4CH4RDI" TargetMode="External"/><Relationship Id="rId20" Type="http://schemas.openxmlformats.org/officeDocument/2006/relationships/hyperlink" Target="consultantplus://offline/ref=F7336FBF877D534D0B750F1BBE473FC3463A0985BFA10A768FC0626416220D747757D49B36FD0A18F032B7uCV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3ED48C10D0CF7D1F6E0CE944DD6A7F2505642DF7FCE30376E4D4DBF4Q2p9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F273250CCF5EF6ADBE7045C3807E5684DD01616DC43C236EC134F5B994A652D00687A173FE13171EA46Eo1N7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33ED48C10D0CF7D1F6E0CFF47B1347520063F27F1FBEF5D2EBB8F86A3205D40QCp5N" TargetMode="External"/><Relationship Id="rId19" Type="http://schemas.openxmlformats.org/officeDocument/2006/relationships/hyperlink" Target="consultantplus://offline/ref=126581345DDC5457EAD03AA8B633D690D977E1CC1D3DA9C10D9ACFD11DCBA0E3A4473B67A0A2386DC55F4E4DHFR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3ED48C10D0CF7D1F6E0CFF47B1347520063F27F2F9E05C2DB8D28CAB795142C2QBp7N" TargetMode="External"/><Relationship Id="rId14" Type="http://schemas.openxmlformats.org/officeDocument/2006/relationships/hyperlink" Target="consultantplus://offline/ref=90466DA97928568BD4F48F8F09D345D9CF8E51A469B654527DDDD26C863BBF601A094C1C87470D3C8295B9Q6f3H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8AC4A-C130-49C8-8DF5-F6F878B8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2729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105</cp:revision>
  <cp:lastPrinted>2021-06-07T13:46:00Z</cp:lastPrinted>
  <dcterms:created xsi:type="dcterms:W3CDTF">2021-04-16T06:37:00Z</dcterms:created>
  <dcterms:modified xsi:type="dcterms:W3CDTF">2021-06-23T05:36:00Z</dcterms:modified>
</cp:coreProperties>
</file>