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353"/>
        <w:gridCol w:w="4394"/>
      </w:tblGrid>
      <w:tr w:rsidR="0030677B" w:rsidRPr="00142809" w:rsidTr="0040424E">
        <w:tc>
          <w:tcPr>
            <w:tcW w:w="5353" w:type="dxa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0677B" w:rsidRPr="0030677B" w:rsidRDefault="0030677B" w:rsidP="00306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7B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0677B" w:rsidRPr="00142809" w:rsidRDefault="0030677B" w:rsidP="0030677B">
            <w:pPr>
              <w:autoSpaceDE w:val="0"/>
              <w:autoSpaceDN w:val="0"/>
              <w:adjustRightInd w:val="0"/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Арзгирского муниципального округа Ставропольского края</w:t>
            </w:r>
          </w:p>
          <w:p w:rsidR="0030677B" w:rsidRPr="00142809" w:rsidRDefault="0030677B" w:rsidP="0030677B">
            <w:pPr>
              <w:tabs>
                <w:tab w:val="left" w:pos="6838"/>
              </w:tabs>
              <w:autoSpaceDE w:val="0"/>
              <w:autoSpaceDN w:val="0"/>
              <w:adjustRightInd w:val="0"/>
              <w:spacing w:after="0" w:line="240" w:lineRule="exact"/>
              <w:ind w:left="45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апреля </w:t>
            </w: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2022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</w:tr>
    </w:tbl>
    <w:p w:rsidR="0030677B" w:rsidRPr="00142809" w:rsidRDefault="0030677B" w:rsidP="003067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0677B" w:rsidRPr="00142809" w:rsidRDefault="0030677B" w:rsidP="003067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0677B" w:rsidRPr="00142809" w:rsidRDefault="0030677B" w:rsidP="0030677B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30677B" w:rsidRPr="00142809" w:rsidRDefault="0030677B" w:rsidP="0030677B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color w:val="000000"/>
          <w:sz w:val="28"/>
          <w:szCs w:val="28"/>
        </w:rPr>
        <w:t>ярмарочных площадок</w:t>
      </w:r>
      <w:r w:rsidRPr="00142809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Арзгирского муниципального округа Ставропольского края </w:t>
      </w:r>
    </w:p>
    <w:p w:rsidR="0030677B" w:rsidRPr="00142809" w:rsidRDefault="0030677B" w:rsidP="0030677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827"/>
        <w:gridCol w:w="5670"/>
      </w:tblGrid>
      <w:tr w:rsidR="0030677B" w:rsidRPr="00142809" w:rsidTr="0040424E">
        <w:trPr>
          <w:trHeight w:val="808"/>
        </w:trPr>
        <w:tc>
          <w:tcPr>
            <w:tcW w:w="568" w:type="dxa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27" w:type="dxa"/>
            <w:vAlign w:val="center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5670" w:type="dxa"/>
            <w:vAlign w:val="center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расположения ярмарочной площадки </w:t>
            </w:r>
          </w:p>
        </w:tc>
      </w:tr>
    </w:tbl>
    <w:p w:rsidR="0030677B" w:rsidRPr="00142809" w:rsidRDefault="0030677B" w:rsidP="003067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0065" w:type="dxa"/>
        <w:tblInd w:w="-176" w:type="dxa"/>
        <w:tblLayout w:type="fixed"/>
        <w:tblLook w:val="04A0"/>
      </w:tblPr>
      <w:tblGrid>
        <w:gridCol w:w="568"/>
        <w:gridCol w:w="3827"/>
        <w:gridCol w:w="5670"/>
      </w:tblGrid>
      <w:tr w:rsidR="0030677B" w:rsidRPr="00142809" w:rsidTr="0030677B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0677B" w:rsidRPr="00142809" w:rsidTr="0030677B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с.Арзгир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с.Арзгир, площадка за территорией ООО «Арзгирский торговый комплекс»</w:t>
            </w:r>
          </w:p>
        </w:tc>
      </w:tr>
      <w:tr w:rsidR="0030677B" w:rsidRPr="00142809" w:rsidTr="0030677B">
        <w:trPr>
          <w:trHeight w:val="495"/>
        </w:trPr>
        <w:tc>
          <w:tcPr>
            <w:tcW w:w="568" w:type="dxa"/>
            <w:vMerge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с.Арзгир, ул. П.Базалеева, 2 (напротив здания ТО ААМО в с.Арзгир)</w:t>
            </w:r>
          </w:p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677B" w:rsidRPr="00142809" w:rsidTr="0030677B">
        <w:tc>
          <w:tcPr>
            <w:tcW w:w="568" w:type="dxa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с. Петропавловское</w:t>
            </w:r>
          </w:p>
        </w:tc>
        <w:tc>
          <w:tcPr>
            <w:tcW w:w="5670" w:type="dxa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.Петропавловское площадка в центре села ул. Шоссейная, б/н</w:t>
            </w:r>
          </w:p>
        </w:tc>
      </w:tr>
      <w:tr w:rsidR="0030677B" w:rsidRPr="00142809" w:rsidTr="0030677B">
        <w:tc>
          <w:tcPr>
            <w:tcW w:w="568" w:type="dxa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Арзгирский район,</w:t>
            </w:r>
          </w:p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с. Родниковское</w:t>
            </w:r>
          </w:p>
        </w:tc>
        <w:tc>
          <w:tcPr>
            <w:tcW w:w="5670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с. Родниковское, </w:t>
            </w:r>
          </w:p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ул. Бульварная, 61 (торговая площадка)</w:t>
            </w:r>
          </w:p>
        </w:tc>
      </w:tr>
      <w:tr w:rsidR="0030677B" w:rsidRPr="00142809" w:rsidTr="0030677B">
        <w:tc>
          <w:tcPr>
            <w:tcW w:w="568" w:type="dxa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Арзгирский район,</w:t>
            </w:r>
          </w:p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с. Садовое</w:t>
            </w:r>
          </w:p>
        </w:tc>
        <w:tc>
          <w:tcPr>
            <w:tcW w:w="5670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с. Садовое,</w:t>
            </w:r>
          </w:p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ул. Школьная, 56</w:t>
            </w:r>
          </w:p>
        </w:tc>
      </w:tr>
      <w:tr w:rsidR="0030677B" w:rsidRPr="00142809" w:rsidTr="0030677B">
        <w:tc>
          <w:tcPr>
            <w:tcW w:w="568" w:type="dxa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село Каменная Балка,</w:t>
            </w:r>
          </w:p>
        </w:tc>
        <w:tc>
          <w:tcPr>
            <w:tcW w:w="5670" w:type="dxa"/>
          </w:tcPr>
          <w:p w:rsidR="0030677B" w:rsidRPr="00142809" w:rsidRDefault="0030677B" w:rsidP="0040424E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с.Каменная Балка, площадка около МКУ «ЦКДиС» ул.Бульварная, 21</w:t>
            </w:r>
          </w:p>
          <w:p w:rsidR="0030677B" w:rsidRPr="00142809" w:rsidRDefault="0030677B" w:rsidP="0040424E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677B" w:rsidRPr="00142809" w:rsidTr="0030677B">
        <w:tc>
          <w:tcPr>
            <w:tcW w:w="568" w:type="dxa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</w:t>
            </w:r>
          </w:p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село Серафимовское</w:t>
            </w:r>
          </w:p>
        </w:tc>
        <w:tc>
          <w:tcPr>
            <w:tcW w:w="5670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с. Серафимовское, </w:t>
            </w:r>
          </w:p>
          <w:p w:rsidR="0030677B" w:rsidRPr="00142809" w:rsidRDefault="0030677B" w:rsidP="0040424E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ул. Красина центр села</w:t>
            </w:r>
          </w:p>
        </w:tc>
      </w:tr>
      <w:tr w:rsidR="0030677B" w:rsidRPr="00142809" w:rsidTr="0030677B">
        <w:tc>
          <w:tcPr>
            <w:tcW w:w="568" w:type="dxa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село Новоромановское</w:t>
            </w:r>
          </w:p>
        </w:tc>
        <w:tc>
          <w:tcPr>
            <w:tcW w:w="5670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торговая площадка, участок находится примерно в 170м по направлению на юг от строения по адресу: </w:t>
            </w:r>
            <w:r w:rsidRPr="001428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.Новоромановское, ул. Ленина, 138</w:t>
            </w:r>
          </w:p>
        </w:tc>
      </w:tr>
      <w:tr w:rsidR="0030677B" w:rsidRPr="00142809" w:rsidTr="0030677B">
        <w:tc>
          <w:tcPr>
            <w:tcW w:w="568" w:type="dxa"/>
          </w:tcPr>
          <w:p w:rsidR="0030677B" w:rsidRPr="00142809" w:rsidRDefault="0030677B" w:rsidP="0040424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</w:p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 xml:space="preserve">Арзгирский район, </w:t>
            </w:r>
          </w:p>
          <w:p w:rsidR="0030677B" w:rsidRPr="00142809" w:rsidRDefault="0030677B" w:rsidP="004042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поселок Чограйский</w:t>
            </w:r>
          </w:p>
        </w:tc>
        <w:tc>
          <w:tcPr>
            <w:tcW w:w="5670" w:type="dxa"/>
          </w:tcPr>
          <w:p w:rsidR="0030677B" w:rsidRPr="00142809" w:rsidRDefault="0030677B" w:rsidP="00404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п. Чограйский</w:t>
            </w:r>
          </w:p>
          <w:p w:rsidR="0030677B" w:rsidRPr="00142809" w:rsidRDefault="0030677B" w:rsidP="004042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809">
              <w:rPr>
                <w:rFonts w:ascii="Times New Roman" w:hAnsi="Times New Roman" w:cs="Times New Roman"/>
                <w:sz w:val="28"/>
                <w:szCs w:val="28"/>
              </w:rPr>
              <w:t>пер. Сквозной, 2</w:t>
            </w:r>
          </w:p>
        </w:tc>
      </w:tr>
    </w:tbl>
    <w:p w:rsidR="0030677B" w:rsidRPr="00142809" w:rsidRDefault="0030677B" w:rsidP="003067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7B" w:rsidRPr="00142809" w:rsidRDefault="0030677B" w:rsidP="003067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4373" w:rsidRDefault="00D74373" w:rsidP="0030677B">
      <w:pPr>
        <w:autoSpaceDE w:val="0"/>
        <w:autoSpaceDN w:val="0"/>
        <w:adjustRightInd w:val="0"/>
        <w:spacing w:after="0" w:line="240" w:lineRule="exact"/>
        <w:ind w:left="5245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74373" w:rsidRDefault="00D74373" w:rsidP="0030677B">
      <w:pPr>
        <w:autoSpaceDE w:val="0"/>
        <w:autoSpaceDN w:val="0"/>
        <w:adjustRightInd w:val="0"/>
        <w:spacing w:after="0" w:line="240" w:lineRule="exact"/>
        <w:ind w:left="5245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74373" w:rsidRDefault="00D74373" w:rsidP="0030677B">
      <w:pPr>
        <w:autoSpaceDE w:val="0"/>
        <w:autoSpaceDN w:val="0"/>
        <w:adjustRightInd w:val="0"/>
        <w:spacing w:after="0" w:line="240" w:lineRule="exact"/>
        <w:ind w:left="5245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74373" w:rsidRDefault="00D74373" w:rsidP="0030677B">
      <w:pPr>
        <w:autoSpaceDE w:val="0"/>
        <w:autoSpaceDN w:val="0"/>
        <w:adjustRightInd w:val="0"/>
        <w:spacing w:after="0" w:line="240" w:lineRule="exact"/>
        <w:ind w:left="5245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0677B" w:rsidRPr="00142809" w:rsidRDefault="0030677B" w:rsidP="0030677B">
      <w:pPr>
        <w:autoSpaceDE w:val="0"/>
        <w:autoSpaceDN w:val="0"/>
        <w:adjustRightInd w:val="0"/>
        <w:spacing w:after="0" w:line="240" w:lineRule="exact"/>
        <w:ind w:left="524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0677B" w:rsidRPr="00142809" w:rsidRDefault="0030677B" w:rsidP="0030677B">
      <w:pPr>
        <w:autoSpaceDE w:val="0"/>
        <w:autoSpaceDN w:val="0"/>
        <w:adjustRightInd w:val="0"/>
        <w:spacing w:after="0" w:line="240" w:lineRule="exact"/>
        <w:ind w:left="524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142809">
        <w:rPr>
          <w:rFonts w:ascii="Times New Roman" w:hAnsi="Times New Roman" w:cs="Times New Roman"/>
          <w:sz w:val="28"/>
          <w:szCs w:val="28"/>
        </w:rPr>
        <w:t>администрации Арзгирского муниципального округа Ставропольского края</w:t>
      </w:r>
    </w:p>
    <w:p w:rsidR="0030677B" w:rsidRPr="00142809" w:rsidRDefault="0030677B" w:rsidP="0030677B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05 апреля </w:t>
      </w:r>
      <w:r w:rsidRPr="00142809">
        <w:rPr>
          <w:rFonts w:ascii="Times New Roman" w:hAnsi="Times New Roman" w:cs="Times New Roman"/>
          <w:sz w:val="28"/>
          <w:szCs w:val="28"/>
        </w:rPr>
        <w:t>2022 г. №</w:t>
      </w:r>
      <w:r>
        <w:rPr>
          <w:rFonts w:ascii="Times New Roman" w:hAnsi="Times New Roman" w:cs="Times New Roman"/>
          <w:sz w:val="28"/>
          <w:szCs w:val="28"/>
        </w:rPr>
        <w:t xml:space="preserve"> 230</w:t>
      </w:r>
    </w:p>
    <w:p w:rsidR="0030677B" w:rsidRDefault="0030677B" w:rsidP="0030677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5"/>
      <w:bookmarkEnd w:id="0"/>
    </w:p>
    <w:p w:rsidR="0030677B" w:rsidRPr="00142809" w:rsidRDefault="0030677B" w:rsidP="0030677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0677B" w:rsidRPr="00142809" w:rsidRDefault="0030677B" w:rsidP="0030677B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42809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30677B" w:rsidRPr="00142809" w:rsidRDefault="0030677B" w:rsidP="0030677B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42809">
        <w:rPr>
          <w:rFonts w:ascii="Times New Roman" w:hAnsi="Times New Roman" w:cs="Times New Roman"/>
          <w:b w:val="0"/>
          <w:sz w:val="28"/>
          <w:szCs w:val="28"/>
        </w:rPr>
        <w:t>организации проведения ярмарок на территории Арзгирского муниципального округа Ставропольского края</w:t>
      </w:r>
    </w:p>
    <w:p w:rsidR="0030677B" w:rsidRPr="00142809" w:rsidRDefault="0030677B" w:rsidP="0030677B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30677B" w:rsidRPr="00142809" w:rsidRDefault="0030677B" w:rsidP="003067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0677B" w:rsidRPr="00142809" w:rsidRDefault="0030677B" w:rsidP="0030677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42809">
        <w:rPr>
          <w:rFonts w:ascii="Times New Roman" w:hAnsi="Times New Roman" w:cs="Times New Roman"/>
          <w:b w:val="0"/>
          <w:sz w:val="28"/>
          <w:szCs w:val="28"/>
        </w:rPr>
        <w:tab/>
        <w:t xml:space="preserve">1. Настоящий Порядок организации проведения ярмарок на территории Арзгирского муниципального округа Ставропольского края (далее - Порядок) разработан в соответствии с </w:t>
      </w:r>
      <w:hyperlink r:id="rId6" w:history="1">
        <w:r w:rsidRPr="00142809">
          <w:rPr>
            <w:rFonts w:ascii="Times New Roman" w:hAnsi="Times New Roman" w:cs="Times New Roman"/>
            <w:b w:val="0"/>
            <w:sz w:val="28"/>
            <w:szCs w:val="28"/>
          </w:rPr>
          <w:t>частью 2 статьи 11</w:t>
        </w:r>
      </w:hyperlink>
      <w:r w:rsidRPr="00142809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142809">
        <w:rPr>
          <w:rFonts w:ascii="Times New Roman" w:hAnsi="Times New Roman" w:cs="Times New Roman"/>
          <w:b w:val="0"/>
          <w:sz w:val="28"/>
          <w:szCs w:val="28"/>
        </w:rPr>
        <w:t xml:space="preserve">28 декабря 2009 г. № 381-ФЗ "Об основах государственного регулирования торговой деятельности в Российской Федерации", </w:t>
      </w:r>
      <w:hyperlink r:id="rId7" w:history="1">
        <w:r w:rsidRPr="00142809">
          <w:rPr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Pr="00142809">
        <w:rPr>
          <w:rFonts w:ascii="Times New Roman" w:hAnsi="Times New Roman" w:cs="Times New Roman"/>
          <w:b w:val="0"/>
          <w:sz w:val="28"/>
          <w:szCs w:val="28"/>
        </w:rPr>
        <w:t xml:space="preserve"> комитета Ставропольского края по пищевой и перерабатывающей промышленности, торговле и лицензированию от 15 апреля 2011 г.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142809">
        <w:rPr>
          <w:rFonts w:ascii="Times New Roman" w:hAnsi="Times New Roman" w:cs="Times New Roman"/>
          <w:b w:val="0"/>
          <w:sz w:val="28"/>
          <w:szCs w:val="28"/>
        </w:rPr>
        <w:t xml:space="preserve"> 61/01-07 о/д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142809">
        <w:rPr>
          <w:rFonts w:ascii="Times New Roman" w:hAnsi="Times New Roman" w:cs="Times New Roman"/>
          <w:b w:val="0"/>
          <w:sz w:val="28"/>
          <w:szCs w:val="28"/>
        </w:rPr>
        <w:t>"Об утверждении Порядка организации ярмарок и продажи товаров (выполнения работ, оказания услуг) на них на территории Ставропольского края" и определяет порядок проведения на территории Арзгирского муниципального округа Ставропольского края ярмарок (далее - ярмарка).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2. Организатором ярмарки в соответствии с Порядком выступает администрация Арзгирского муниципального округа Ставропольского края через территориальные отделы администрации Арзгирского муниципального округа Ставропольского края на соответствующей территории (далее - территориальный отдел).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3. Перечень постоянно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809">
        <w:rPr>
          <w:rFonts w:ascii="Times New Roman" w:hAnsi="Times New Roman" w:cs="Times New Roman"/>
          <w:sz w:val="28"/>
          <w:szCs w:val="28"/>
        </w:rPr>
        <w:t>действующих ярмарочных площадок на территории Арзгирского муниципального округа Ставропольского края (далее - площадка) утверждается нормативным актом администрации Арзгирского муниципального округа Ставропольского края. Дополнительные места для проведения ярмарочных мероприятий, а также места проведения "мини-ярмарок" определяются правовыми актами организатора ярмарки.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4. Режим работы ярмарок: с 08 час. 00 мин. до 14 час. 00 мин.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5. Места для продажи товаров (выполнения работ, оказания услуг)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животноводством) (далее - участники ярмарки) бесплатно.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6. Территориальные отделы при содействии отдела экономического развития администрации Арзгирского муниципального округа Ставропольского края осуществляют: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1) утверждение Плана мероприятий по организации ярмарки и продаже товаров (выполнению работ, оказанию услуг) на ней;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lastRenderedPageBreak/>
        <w:t>2) подготовку площадки для проведения ярмарки, определение даты начала и окончания проведения ярмарки, типа ярмарки, назначение лица, ответственного за проведение ярмарки;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3) информирование жителей поселения о проведении ярмарки через объявления, средства массовой информации, официальные аккаунты в социальных сетях и официальный сайт администрации Арзгирского муниципального округа в информационно-телекоммуникационной сети "Интернет";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4) уведомление комитета Ставропольского края по пищевой и перерабатывающей промышленности, торговле и лицензированию (далее - комитет по торговле) о проведении ярмарки на территории соответствующего поселения и об отмене ее проведения в сроки, установленные комитетом по торговле;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5) привлечение участников ярмарки, определение группы товаров, предназначенных к реализации на ярмарке;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6) разработку и утверждение схемы размещения мест для продажи товаров (выполнения работ, оказания услуг) на ярмарке;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7) обеспечение размещения и учета участников ярмарки;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8) обеспечение наличия в доступном для покупателей и продавцов месте: книги отзывов и предложений, схемы размещения мест для продажи товаров (выполнения работ, оказания услуг) на ярмарке, измерительного оборудования, необходимого для проверки покупателем правильности веса приобретенного товара, поверенного в установленном порядке, а также копий правовых актов, определяющих правила продажи отдельных видов товаров и порядок организации ярмарок и продажи товаров (выполнения работ, оказания услуг) на ярмарке;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9) оформление площадки вывеской с указанием организатора ярмарки и лица, ответственного за проведение ярмарки, его телефона, адреса и режима работы ярмарки;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10) обеспечение соблюдения требований к оборудованию и площадке, установленных комитетом по торговле, поддержании площадки в надлежащем санитарном состоянии в течение всего времени работы ярмарки, а также в приведении площадки в надлежащее санитарное состояние по окончании работы ярмарки;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11) обеспечение условий беспрепятственного доступа к площадке и местам для продажи товаров (выполнения работ, оказания услуг), расположенным на ней, инвалидов (инвалидов-колясочников) и других маломобильных групп населения.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7. 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 оказывает содействие в обеспечении общественного правопорядка во время проведения ярмарки.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 xml:space="preserve">8. Проведение ярмарок на территории Арзгирского муниципального </w:t>
      </w:r>
      <w:r w:rsidRPr="00142809">
        <w:rPr>
          <w:rFonts w:ascii="Times New Roman" w:hAnsi="Times New Roman" w:cs="Times New Roman"/>
          <w:sz w:val="28"/>
          <w:szCs w:val="28"/>
        </w:rPr>
        <w:lastRenderedPageBreak/>
        <w:t>округа Ставропольского края осуществляется в соответствии с графиком проведения ярмарки, размещенным на официальном сайте администрации Арзгирского муниципального округа в информационно-телекоммуникационной сети Интернет.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9. В целях обеспечения надлежащего функционирования ярмарки, поддержания порядка в месте проведения ярмарки организатором ярмарки назначаются ответственные лица, которые находятся на площадке в течение всего времени работы ярмарки.</w:t>
      </w:r>
    </w:p>
    <w:p w:rsidR="0030677B" w:rsidRPr="00142809" w:rsidRDefault="0030677B" w:rsidP="003067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809">
        <w:rPr>
          <w:rFonts w:ascii="Times New Roman" w:hAnsi="Times New Roman" w:cs="Times New Roman"/>
          <w:sz w:val="28"/>
          <w:szCs w:val="28"/>
        </w:rPr>
        <w:t>10. Ответственность за организацию и проведение ярмарок на территории Арзгирского муниципального округа Ставропольского края несет отдел экономического развития администрации Арзгирского муниципального округа Ставропольского края и территориальный отдел администрации, на подведомственной территории которого проводится ярмарка.</w:t>
      </w:r>
    </w:p>
    <w:p w:rsidR="0030677B" w:rsidRPr="00142809" w:rsidRDefault="0030677B" w:rsidP="003067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677B" w:rsidRPr="00142809" w:rsidRDefault="0030677B" w:rsidP="003067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7B" w:rsidRPr="00142809" w:rsidRDefault="0030677B" w:rsidP="003067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0153" w:rsidRDefault="00A80153"/>
    <w:sectPr w:rsidR="00A80153" w:rsidSect="0030677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D44" w:rsidRDefault="00890D44" w:rsidP="0030677B">
      <w:pPr>
        <w:spacing w:after="0" w:line="240" w:lineRule="auto"/>
      </w:pPr>
      <w:r>
        <w:separator/>
      </w:r>
    </w:p>
  </w:endnote>
  <w:endnote w:type="continuationSeparator" w:id="1">
    <w:p w:rsidR="00890D44" w:rsidRDefault="00890D44" w:rsidP="00306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D44" w:rsidRDefault="00890D44" w:rsidP="0030677B">
      <w:pPr>
        <w:spacing w:after="0" w:line="240" w:lineRule="auto"/>
      </w:pPr>
      <w:r>
        <w:separator/>
      </w:r>
    </w:p>
  </w:footnote>
  <w:footnote w:type="continuationSeparator" w:id="1">
    <w:p w:rsidR="00890D44" w:rsidRDefault="00890D44" w:rsidP="00306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2568"/>
      <w:docPartObj>
        <w:docPartGallery w:val="Page Numbers (Top of Page)"/>
        <w:docPartUnique/>
      </w:docPartObj>
    </w:sdtPr>
    <w:sdtContent>
      <w:p w:rsidR="0030677B" w:rsidRDefault="00B30C68">
        <w:pPr>
          <w:pStyle w:val="a3"/>
          <w:jc w:val="center"/>
        </w:pPr>
        <w:fldSimple w:instr=" PAGE   \* MERGEFORMAT ">
          <w:r w:rsidR="00D74373">
            <w:rPr>
              <w:noProof/>
            </w:rPr>
            <w:t>4</w:t>
          </w:r>
        </w:fldSimple>
      </w:p>
    </w:sdtContent>
  </w:sdt>
  <w:p w:rsidR="0030677B" w:rsidRDefault="003067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77B"/>
    <w:rsid w:val="0030677B"/>
    <w:rsid w:val="00890D44"/>
    <w:rsid w:val="008C3537"/>
    <w:rsid w:val="00A80153"/>
    <w:rsid w:val="00B30C68"/>
    <w:rsid w:val="00D74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77B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67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67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06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77B"/>
    <w:rPr>
      <w:rFonts w:cs="Calibri"/>
    </w:rPr>
  </w:style>
  <w:style w:type="paragraph" w:styleId="a5">
    <w:name w:val="footer"/>
    <w:basedOn w:val="a"/>
    <w:link w:val="a6"/>
    <w:uiPriority w:val="99"/>
    <w:semiHidden/>
    <w:unhideWhenUsed/>
    <w:rsid w:val="003067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677B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FCE9DC74A6C3719233B388DDF555BB57BA692745F500E2A4DE1DEDDB2224F76243FDF5A835314B6B3CFADC33821765DA8S1CD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CE9DC74A6C3719233B2680C93905BF78ADC57F5659047518B6D88AED724923647FD90DD94310FFE6C6B3C7223F7043A81FC0SDC7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1102</Words>
  <Characters>6287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555</cp:lastModifiedBy>
  <cp:revision>3</cp:revision>
  <dcterms:created xsi:type="dcterms:W3CDTF">2022-04-06T06:08:00Z</dcterms:created>
  <dcterms:modified xsi:type="dcterms:W3CDTF">2022-06-01T11:49:00Z</dcterms:modified>
</cp:coreProperties>
</file>