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A3" w:rsidRPr="009F3954" w:rsidRDefault="001229A3" w:rsidP="001229A3">
      <w:pPr>
        <w:jc w:val="center"/>
        <w:rPr>
          <w:b/>
          <w:sz w:val="28"/>
          <w:szCs w:val="28"/>
        </w:rPr>
      </w:pPr>
      <w:r w:rsidRPr="009F3954">
        <w:rPr>
          <w:b/>
          <w:sz w:val="28"/>
          <w:szCs w:val="28"/>
        </w:rPr>
        <w:t>СОВЕТ</w:t>
      </w:r>
      <w:r w:rsidR="006C0FE6">
        <w:rPr>
          <w:b/>
          <w:sz w:val="28"/>
          <w:szCs w:val="28"/>
        </w:rPr>
        <w:t xml:space="preserve"> ДЕПУТАТОВ</w:t>
      </w:r>
    </w:p>
    <w:p w:rsidR="001229A3" w:rsidRPr="009F3954" w:rsidRDefault="001229A3" w:rsidP="001229A3">
      <w:pPr>
        <w:jc w:val="center"/>
        <w:rPr>
          <w:b/>
          <w:sz w:val="28"/>
          <w:szCs w:val="28"/>
        </w:rPr>
      </w:pPr>
      <w:r w:rsidRPr="009F3954">
        <w:rPr>
          <w:b/>
          <w:sz w:val="28"/>
          <w:szCs w:val="28"/>
        </w:rPr>
        <w:t xml:space="preserve">АРЗГИРСКОГО МУНИЦИПАЛЬНОГО </w:t>
      </w:r>
      <w:r w:rsidR="006C0FE6">
        <w:rPr>
          <w:b/>
          <w:sz w:val="28"/>
          <w:szCs w:val="28"/>
        </w:rPr>
        <w:t>ОКРУГА</w:t>
      </w:r>
    </w:p>
    <w:p w:rsidR="001229A3" w:rsidRPr="009F3954" w:rsidRDefault="001229A3" w:rsidP="001229A3">
      <w:pPr>
        <w:jc w:val="center"/>
        <w:rPr>
          <w:b/>
          <w:sz w:val="28"/>
          <w:szCs w:val="28"/>
        </w:rPr>
      </w:pPr>
      <w:r w:rsidRPr="009F3954">
        <w:rPr>
          <w:b/>
          <w:sz w:val="28"/>
          <w:szCs w:val="28"/>
        </w:rPr>
        <w:t xml:space="preserve">СТАВРОПОЛЬСКОГО КРАЯ </w:t>
      </w:r>
      <w:r w:rsidR="006C0FE6">
        <w:rPr>
          <w:b/>
          <w:sz w:val="28"/>
          <w:szCs w:val="28"/>
        </w:rPr>
        <w:t>ПЕРВ</w:t>
      </w:r>
      <w:r w:rsidRPr="009F3954">
        <w:rPr>
          <w:b/>
          <w:sz w:val="28"/>
          <w:szCs w:val="28"/>
        </w:rPr>
        <w:t>ОГО СОЗЫВА</w:t>
      </w:r>
    </w:p>
    <w:p w:rsidR="001229A3" w:rsidRPr="00B03720" w:rsidRDefault="001229A3" w:rsidP="006C0FE6">
      <w:pPr>
        <w:rPr>
          <w:sz w:val="32"/>
          <w:szCs w:val="32"/>
        </w:rPr>
      </w:pPr>
    </w:p>
    <w:p w:rsidR="000F4B65" w:rsidRPr="000F4B65" w:rsidRDefault="000F4B65" w:rsidP="000F4B65">
      <w:pPr>
        <w:jc w:val="center"/>
        <w:rPr>
          <w:b/>
          <w:sz w:val="28"/>
          <w:szCs w:val="28"/>
        </w:rPr>
      </w:pPr>
      <w:r w:rsidRPr="000F4B65">
        <w:rPr>
          <w:b/>
          <w:sz w:val="28"/>
          <w:szCs w:val="28"/>
        </w:rPr>
        <w:t>ИТОГОВЫЙ ДОКУМЕНТ (ЗАКЛЮЧЕНИЕ)</w:t>
      </w:r>
    </w:p>
    <w:p w:rsidR="00175B29" w:rsidRDefault="00175B29" w:rsidP="009F3954">
      <w:pPr>
        <w:jc w:val="center"/>
        <w:rPr>
          <w:b/>
          <w:sz w:val="28"/>
          <w:szCs w:val="28"/>
        </w:rPr>
      </w:pPr>
    </w:p>
    <w:p w:rsidR="009F3954" w:rsidRPr="004A3CEF" w:rsidRDefault="009F3954" w:rsidP="004A3CEF">
      <w:pPr>
        <w:jc w:val="center"/>
        <w:rPr>
          <w:sz w:val="28"/>
          <w:szCs w:val="28"/>
        </w:rPr>
      </w:pPr>
      <w:r w:rsidRPr="004A3CEF">
        <w:rPr>
          <w:sz w:val="28"/>
          <w:szCs w:val="28"/>
        </w:rPr>
        <w:t>о результатах публичных слушаний по вопросу</w:t>
      </w:r>
      <w:r w:rsidR="004A3CEF">
        <w:rPr>
          <w:sz w:val="28"/>
          <w:szCs w:val="28"/>
        </w:rPr>
        <w:t>:</w:t>
      </w:r>
      <w:r w:rsidRPr="004A3CEF">
        <w:rPr>
          <w:sz w:val="28"/>
          <w:szCs w:val="28"/>
        </w:rPr>
        <w:t xml:space="preserve"> </w:t>
      </w:r>
      <w:r w:rsidR="004A3CEF">
        <w:rPr>
          <w:sz w:val="28"/>
          <w:szCs w:val="28"/>
        </w:rPr>
        <w:t xml:space="preserve">«О </w:t>
      </w:r>
      <w:r w:rsidRPr="004A3CEF">
        <w:rPr>
          <w:sz w:val="28"/>
          <w:szCs w:val="28"/>
        </w:rPr>
        <w:t>бюдже</w:t>
      </w:r>
      <w:r w:rsidR="006C0FE6">
        <w:rPr>
          <w:sz w:val="28"/>
          <w:szCs w:val="28"/>
        </w:rPr>
        <w:t xml:space="preserve">те </w:t>
      </w:r>
      <w:proofErr w:type="spellStart"/>
      <w:r w:rsidR="006C0FE6">
        <w:rPr>
          <w:sz w:val="28"/>
          <w:szCs w:val="28"/>
        </w:rPr>
        <w:t>Арзгирского</w:t>
      </w:r>
      <w:proofErr w:type="spellEnd"/>
      <w:r w:rsidR="006C0FE6">
        <w:rPr>
          <w:sz w:val="28"/>
          <w:szCs w:val="28"/>
        </w:rPr>
        <w:t xml:space="preserve">   муниципального</w:t>
      </w:r>
      <w:r w:rsidRPr="004A3CEF">
        <w:rPr>
          <w:sz w:val="28"/>
          <w:szCs w:val="28"/>
        </w:rPr>
        <w:t xml:space="preserve"> </w:t>
      </w:r>
      <w:r w:rsidR="006C0FE6">
        <w:rPr>
          <w:sz w:val="28"/>
          <w:szCs w:val="28"/>
        </w:rPr>
        <w:t>окр</w:t>
      </w:r>
      <w:r w:rsidR="000F4B65">
        <w:rPr>
          <w:sz w:val="28"/>
          <w:szCs w:val="28"/>
        </w:rPr>
        <w:t>уга Ставропольского края на 2025 год и плановый период 2026 и 2027</w:t>
      </w:r>
      <w:r w:rsidRPr="004A3CEF">
        <w:rPr>
          <w:sz w:val="28"/>
          <w:szCs w:val="28"/>
        </w:rPr>
        <w:t xml:space="preserve"> годов</w:t>
      </w:r>
      <w:r w:rsidR="004A3CEF">
        <w:rPr>
          <w:sz w:val="28"/>
          <w:szCs w:val="28"/>
        </w:rPr>
        <w:t>»</w:t>
      </w:r>
    </w:p>
    <w:p w:rsidR="001229A3" w:rsidRDefault="001229A3" w:rsidP="001229A3">
      <w:pPr>
        <w:jc w:val="both"/>
        <w:rPr>
          <w:sz w:val="28"/>
          <w:szCs w:val="28"/>
        </w:rPr>
      </w:pPr>
    </w:p>
    <w:p w:rsidR="001229A3" w:rsidRDefault="001229A3" w:rsidP="009F395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146B">
        <w:rPr>
          <w:color w:val="000000"/>
          <w:spacing w:val="2"/>
          <w:sz w:val="28"/>
          <w:szCs w:val="28"/>
        </w:rPr>
        <w:t>Публичные слушания назначены решением</w:t>
      </w:r>
      <w:r w:rsidR="000431C0">
        <w:rPr>
          <w:color w:val="000000"/>
          <w:spacing w:val="2"/>
          <w:sz w:val="28"/>
          <w:szCs w:val="28"/>
        </w:rPr>
        <w:t xml:space="preserve"> </w:t>
      </w:r>
      <w:r w:rsidR="006C0FE6">
        <w:rPr>
          <w:color w:val="000000"/>
          <w:spacing w:val="2"/>
          <w:sz w:val="28"/>
          <w:szCs w:val="28"/>
        </w:rPr>
        <w:t>С</w:t>
      </w:r>
      <w:r w:rsidRPr="00B3146B">
        <w:rPr>
          <w:color w:val="000000"/>
          <w:spacing w:val="2"/>
          <w:sz w:val="28"/>
          <w:szCs w:val="28"/>
        </w:rPr>
        <w:t xml:space="preserve">овета </w:t>
      </w:r>
      <w:r w:rsidR="006C0FE6">
        <w:rPr>
          <w:color w:val="000000"/>
          <w:spacing w:val="2"/>
          <w:sz w:val="28"/>
          <w:szCs w:val="28"/>
        </w:rPr>
        <w:t xml:space="preserve">депутатов </w:t>
      </w:r>
      <w:proofErr w:type="spellStart"/>
      <w:r w:rsidR="006C0FE6">
        <w:rPr>
          <w:color w:val="000000"/>
          <w:spacing w:val="2"/>
          <w:sz w:val="28"/>
          <w:szCs w:val="28"/>
        </w:rPr>
        <w:t>Арзгирского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 w:rsidRPr="00B3146B">
        <w:rPr>
          <w:color w:val="000000"/>
          <w:spacing w:val="2"/>
          <w:sz w:val="28"/>
          <w:szCs w:val="28"/>
        </w:rPr>
        <w:t>муни</w:t>
      </w:r>
      <w:r w:rsidRPr="00B3146B">
        <w:rPr>
          <w:color w:val="000000"/>
          <w:spacing w:val="2"/>
          <w:sz w:val="28"/>
          <w:szCs w:val="28"/>
        </w:rPr>
        <w:softHyphen/>
      </w:r>
      <w:r w:rsidR="006C0FE6">
        <w:rPr>
          <w:color w:val="000000"/>
          <w:spacing w:val="1"/>
          <w:sz w:val="28"/>
          <w:szCs w:val="28"/>
        </w:rPr>
        <w:t>ципального</w:t>
      </w:r>
      <w:r>
        <w:rPr>
          <w:color w:val="000000"/>
          <w:spacing w:val="1"/>
          <w:sz w:val="28"/>
          <w:szCs w:val="28"/>
        </w:rPr>
        <w:t xml:space="preserve"> </w:t>
      </w:r>
      <w:r w:rsidR="006C0FE6">
        <w:rPr>
          <w:color w:val="000000"/>
          <w:spacing w:val="1"/>
          <w:sz w:val="28"/>
          <w:szCs w:val="28"/>
        </w:rPr>
        <w:t>округа Ставропольского края</w:t>
      </w:r>
      <w:r w:rsidRPr="00B3146B">
        <w:rPr>
          <w:color w:val="000000"/>
          <w:spacing w:val="1"/>
          <w:sz w:val="28"/>
          <w:szCs w:val="28"/>
        </w:rPr>
        <w:t xml:space="preserve"> </w:t>
      </w:r>
      <w:r w:rsidR="000F4B65">
        <w:rPr>
          <w:sz w:val="28"/>
          <w:szCs w:val="28"/>
        </w:rPr>
        <w:t xml:space="preserve">от 27 ноября </w:t>
      </w:r>
      <w:r w:rsidR="000F4B65">
        <w:rPr>
          <w:sz w:val="28"/>
          <w:szCs w:val="28"/>
        </w:rPr>
        <w:br/>
        <w:t>2024 г. № 50</w:t>
      </w:r>
      <w:r w:rsidR="009F3954" w:rsidRPr="00CA20AE">
        <w:rPr>
          <w:sz w:val="28"/>
          <w:szCs w:val="28"/>
        </w:rPr>
        <w:t xml:space="preserve"> </w:t>
      </w:r>
      <w:r w:rsidR="004A3CEF">
        <w:rPr>
          <w:sz w:val="28"/>
          <w:szCs w:val="28"/>
        </w:rPr>
        <w:t>«</w:t>
      </w:r>
      <w:r w:rsidR="006C0FE6">
        <w:rPr>
          <w:sz w:val="28"/>
          <w:szCs w:val="28"/>
        </w:rPr>
        <w:t>О проведении</w:t>
      </w:r>
      <w:r w:rsidR="000431C0">
        <w:rPr>
          <w:sz w:val="28"/>
          <w:szCs w:val="28"/>
        </w:rPr>
        <w:t xml:space="preserve"> публичных</w:t>
      </w:r>
      <w:r w:rsidR="009F3954" w:rsidRPr="00CA20AE">
        <w:rPr>
          <w:sz w:val="28"/>
          <w:szCs w:val="28"/>
        </w:rPr>
        <w:t xml:space="preserve"> слушаний по проекту </w:t>
      </w:r>
      <w:r w:rsidR="000431C0">
        <w:rPr>
          <w:sz w:val="28"/>
          <w:szCs w:val="28"/>
        </w:rPr>
        <w:t xml:space="preserve">решения «О бюджете </w:t>
      </w:r>
      <w:proofErr w:type="spellStart"/>
      <w:r w:rsidR="000431C0">
        <w:rPr>
          <w:sz w:val="28"/>
          <w:szCs w:val="28"/>
        </w:rPr>
        <w:t>Арзгирского</w:t>
      </w:r>
      <w:proofErr w:type="spellEnd"/>
      <w:r w:rsidR="009F3954" w:rsidRPr="00CA20AE">
        <w:rPr>
          <w:sz w:val="28"/>
          <w:szCs w:val="28"/>
        </w:rPr>
        <w:t xml:space="preserve"> муниципального  </w:t>
      </w:r>
      <w:r w:rsidR="006C0FE6">
        <w:rPr>
          <w:sz w:val="28"/>
          <w:szCs w:val="28"/>
        </w:rPr>
        <w:t>округа</w:t>
      </w:r>
      <w:r w:rsidR="009F3954" w:rsidRPr="00CA20AE">
        <w:rPr>
          <w:sz w:val="28"/>
          <w:szCs w:val="28"/>
        </w:rPr>
        <w:t xml:space="preserve">  </w:t>
      </w:r>
      <w:r w:rsidR="000F4B65">
        <w:rPr>
          <w:sz w:val="28"/>
          <w:szCs w:val="28"/>
        </w:rPr>
        <w:t>Ставропольского края на 2025</w:t>
      </w:r>
      <w:r w:rsidR="000F79BD">
        <w:rPr>
          <w:sz w:val="28"/>
          <w:szCs w:val="28"/>
        </w:rPr>
        <w:t xml:space="preserve"> год  и плановый  период 202</w:t>
      </w:r>
      <w:r w:rsidR="000F4B65">
        <w:rPr>
          <w:sz w:val="28"/>
          <w:szCs w:val="28"/>
        </w:rPr>
        <w:t>6 и  2027</w:t>
      </w:r>
      <w:r w:rsidR="009F3954" w:rsidRPr="00CA20AE">
        <w:rPr>
          <w:sz w:val="28"/>
          <w:szCs w:val="28"/>
        </w:rPr>
        <w:t xml:space="preserve"> годов»</w:t>
      </w:r>
      <w:r w:rsidR="009F3954">
        <w:rPr>
          <w:sz w:val="28"/>
          <w:szCs w:val="28"/>
        </w:rPr>
        <w:t>.</w:t>
      </w:r>
    </w:p>
    <w:p w:rsidR="001229A3" w:rsidRDefault="006C0FE6" w:rsidP="009F39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Инициатор публичных слушаний: С</w:t>
      </w:r>
      <w:r w:rsidR="001229A3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</w:t>
      </w:r>
      <w:proofErr w:type="spellStart"/>
      <w:r w:rsidR="001229A3">
        <w:rPr>
          <w:sz w:val="28"/>
          <w:szCs w:val="28"/>
        </w:rPr>
        <w:t>А</w:t>
      </w:r>
      <w:r>
        <w:rPr>
          <w:sz w:val="28"/>
          <w:szCs w:val="28"/>
        </w:rPr>
        <w:t>рзгирского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4A3CEF">
        <w:rPr>
          <w:sz w:val="28"/>
          <w:szCs w:val="28"/>
        </w:rPr>
        <w:t xml:space="preserve"> Ставропольского края</w:t>
      </w:r>
      <w:r w:rsidR="001229A3">
        <w:rPr>
          <w:sz w:val="28"/>
          <w:szCs w:val="28"/>
        </w:rPr>
        <w:t>.</w:t>
      </w:r>
    </w:p>
    <w:p w:rsidR="001229A3" w:rsidRDefault="000431C0" w:rsidP="009F39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и место проведения:</w:t>
      </w:r>
      <w:r w:rsidR="001229A3">
        <w:rPr>
          <w:sz w:val="28"/>
          <w:szCs w:val="28"/>
        </w:rPr>
        <w:t xml:space="preserve"> </w:t>
      </w:r>
      <w:r w:rsidR="000F4B65">
        <w:rPr>
          <w:sz w:val="28"/>
          <w:szCs w:val="28"/>
        </w:rPr>
        <w:t>05</w:t>
      </w:r>
      <w:r w:rsidR="009F3954">
        <w:rPr>
          <w:sz w:val="28"/>
          <w:szCs w:val="28"/>
        </w:rPr>
        <w:t xml:space="preserve"> </w:t>
      </w:r>
      <w:r w:rsidR="000F4B65">
        <w:rPr>
          <w:sz w:val="28"/>
          <w:szCs w:val="28"/>
        </w:rPr>
        <w:t>декабря  2024</w:t>
      </w:r>
      <w:r w:rsidR="000F79BD">
        <w:rPr>
          <w:sz w:val="28"/>
          <w:szCs w:val="28"/>
        </w:rPr>
        <w:t xml:space="preserve"> года,  в 11</w:t>
      </w:r>
      <w:r w:rsidR="001229A3">
        <w:rPr>
          <w:sz w:val="28"/>
          <w:szCs w:val="28"/>
        </w:rPr>
        <w:t xml:space="preserve">-00 часов в зале заседания  администрации  </w:t>
      </w:r>
      <w:proofErr w:type="spellStart"/>
      <w:r w:rsidR="001229A3">
        <w:rPr>
          <w:sz w:val="28"/>
          <w:szCs w:val="28"/>
        </w:rPr>
        <w:t>Арзгирского</w:t>
      </w:r>
      <w:proofErr w:type="spellEnd"/>
      <w:r w:rsidR="001229A3">
        <w:rPr>
          <w:sz w:val="28"/>
          <w:szCs w:val="28"/>
        </w:rPr>
        <w:t xml:space="preserve">  </w:t>
      </w:r>
      <w:r w:rsidR="00204D06">
        <w:rPr>
          <w:sz w:val="28"/>
          <w:szCs w:val="28"/>
        </w:rPr>
        <w:t>округа</w:t>
      </w:r>
      <w:r w:rsidR="001229A3">
        <w:rPr>
          <w:sz w:val="28"/>
          <w:szCs w:val="28"/>
        </w:rPr>
        <w:t xml:space="preserve"> по адресу с. Арзгир, </w:t>
      </w:r>
      <w:r>
        <w:rPr>
          <w:sz w:val="28"/>
          <w:szCs w:val="28"/>
        </w:rPr>
        <w:br/>
      </w:r>
      <w:r w:rsidR="001229A3">
        <w:rPr>
          <w:sz w:val="28"/>
          <w:szCs w:val="28"/>
        </w:rPr>
        <w:t xml:space="preserve">ул. П. </w:t>
      </w:r>
      <w:proofErr w:type="spellStart"/>
      <w:r w:rsidR="001229A3">
        <w:rPr>
          <w:sz w:val="28"/>
          <w:szCs w:val="28"/>
        </w:rPr>
        <w:t>Базалеева</w:t>
      </w:r>
      <w:proofErr w:type="spellEnd"/>
      <w:r w:rsidR="001229A3">
        <w:rPr>
          <w:sz w:val="28"/>
          <w:szCs w:val="28"/>
        </w:rPr>
        <w:t xml:space="preserve"> № 3.</w:t>
      </w:r>
    </w:p>
    <w:p w:rsidR="004D4043" w:rsidRDefault="001229A3" w:rsidP="004D4043">
      <w:pPr>
        <w:shd w:val="clear" w:color="auto" w:fill="FFFFFF"/>
        <w:ind w:firstLine="727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комиссия по организации проведения публичных слушаний.</w:t>
      </w:r>
    </w:p>
    <w:p w:rsidR="001229A3" w:rsidRDefault="00CA70A6" w:rsidP="004D4043">
      <w:pPr>
        <w:shd w:val="clear" w:color="auto" w:fill="FFFFFF"/>
        <w:ind w:firstLine="727"/>
        <w:jc w:val="both"/>
        <w:rPr>
          <w:sz w:val="28"/>
          <w:szCs w:val="28"/>
        </w:rPr>
      </w:pPr>
      <w:r w:rsidRPr="00634E1C">
        <w:rPr>
          <w:color w:val="000000"/>
          <w:spacing w:val="2"/>
          <w:sz w:val="28"/>
          <w:szCs w:val="28"/>
        </w:rPr>
        <w:t xml:space="preserve">На слушаниях присутствовали – </w:t>
      </w:r>
      <w:r w:rsidR="000F4B65">
        <w:rPr>
          <w:color w:val="000000"/>
          <w:spacing w:val="2"/>
          <w:sz w:val="28"/>
          <w:szCs w:val="28"/>
        </w:rPr>
        <w:t>28</w:t>
      </w:r>
      <w:r w:rsidRPr="00634E1C">
        <w:rPr>
          <w:color w:val="000000"/>
          <w:spacing w:val="2"/>
          <w:sz w:val="28"/>
          <w:szCs w:val="28"/>
        </w:rPr>
        <w:t xml:space="preserve"> человек.</w:t>
      </w:r>
    </w:p>
    <w:p w:rsidR="00693576" w:rsidRDefault="00204D06" w:rsidP="0005442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решением С</w:t>
      </w:r>
      <w:r w:rsidR="001229A3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</w:t>
      </w:r>
      <w:proofErr w:type="spellStart"/>
      <w:r w:rsidR="001229A3">
        <w:rPr>
          <w:sz w:val="28"/>
          <w:szCs w:val="28"/>
        </w:rPr>
        <w:t>Арзгирского</w:t>
      </w:r>
      <w:proofErr w:type="spellEnd"/>
      <w:r w:rsidR="001229A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1229A3">
        <w:rPr>
          <w:sz w:val="28"/>
          <w:szCs w:val="28"/>
        </w:rPr>
        <w:t xml:space="preserve"> </w:t>
      </w:r>
      <w:r w:rsidR="004D4043">
        <w:rPr>
          <w:sz w:val="28"/>
          <w:szCs w:val="28"/>
        </w:rPr>
        <w:t xml:space="preserve"> </w:t>
      </w:r>
      <w:r w:rsidR="000431C0">
        <w:rPr>
          <w:color w:val="000000"/>
          <w:spacing w:val="1"/>
          <w:sz w:val="28"/>
          <w:szCs w:val="28"/>
        </w:rPr>
        <w:t xml:space="preserve">Ставропольского края </w:t>
      </w:r>
      <w:r w:rsidR="001229A3">
        <w:rPr>
          <w:sz w:val="28"/>
          <w:szCs w:val="28"/>
        </w:rPr>
        <w:t xml:space="preserve"> от  </w:t>
      </w:r>
      <w:r w:rsidR="000F4B65">
        <w:rPr>
          <w:sz w:val="28"/>
          <w:szCs w:val="28"/>
        </w:rPr>
        <w:t>27 ноября 2024 г. № 50</w:t>
      </w:r>
      <w:r w:rsidR="009F3954" w:rsidRPr="00CA20AE">
        <w:rPr>
          <w:sz w:val="28"/>
          <w:szCs w:val="28"/>
        </w:rPr>
        <w:t xml:space="preserve"> </w:t>
      </w:r>
      <w:r w:rsidR="004A3CEF">
        <w:rPr>
          <w:sz w:val="28"/>
          <w:szCs w:val="28"/>
        </w:rPr>
        <w:t>«</w:t>
      </w:r>
      <w:r w:rsidR="009F3954" w:rsidRPr="00CA20AE">
        <w:rPr>
          <w:sz w:val="28"/>
          <w:szCs w:val="28"/>
        </w:rPr>
        <w:t xml:space="preserve">О  проведении   публичных   слушаний по проекту решения «О бюджете </w:t>
      </w:r>
      <w:proofErr w:type="spellStart"/>
      <w:r w:rsidR="009F3954" w:rsidRPr="00CA20AE">
        <w:rPr>
          <w:sz w:val="28"/>
          <w:szCs w:val="28"/>
        </w:rPr>
        <w:t>Арзгирского</w:t>
      </w:r>
      <w:proofErr w:type="spellEnd"/>
      <w:r w:rsidR="009F3954" w:rsidRPr="00CA20AE">
        <w:rPr>
          <w:sz w:val="28"/>
          <w:szCs w:val="28"/>
        </w:rPr>
        <w:t xml:space="preserve">   муниципального  </w:t>
      </w:r>
      <w:r>
        <w:rPr>
          <w:sz w:val="28"/>
          <w:szCs w:val="28"/>
        </w:rPr>
        <w:t>окру</w:t>
      </w:r>
      <w:r w:rsidR="000F4B65">
        <w:rPr>
          <w:sz w:val="28"/>
          <w:szCs w:val="28"/>
        </w:rPr>
        <w:t>га  Ставропольского края на 2025 год  и плановый  период 2026 и 2027</w:t>
      </w:r>
      <w:r w:rsidR="009F3954" w:rsidRPr="00CA20AE">
        <w:rPr>
          <w:sz w:val="28"/>
          <w:szCs w:val="28"/>
        </w:rPr>
        <w:t xml:space="preserve"> годов»</w:t>
      </w:r>
      <w:r w:rsidR="009F3954">
        <w:rPr>
          <w:sz w:val="28"/>
          <w:szCs w:val="28"/>
        </w:rPr>
        <w:t>,</w:t>
      </w:r>
      <w:r w:rsidR="004D4043">
        <w:rPr>
          <w:sz w:val="28"/>
          <w:szCs w:val="28"/>
        </w:rPr>
        <w:t xml:space="preserve"> </w:t>
      </w:r>
      <w:r w:rsidR="001229A3">
        <w:rPr>
          <w:sz w:val="28"/>
          <w:szCs w:val="28"/>
        </w:rPr>
        <w:t>проект решения «</w:t>
      </w:r>
      <w:r w:rsidR="009F3954" w:rsidRPr="00CA20AE">
        <w:rPr>
          <w:sz w:val="28"/>
          <w:szCs w:val="28"/>
        </w:rPr>
        <w:t xml:space="preserve">О бюджете </w:t>
      </w:r>
      <w:proofErr w:type="spellStart"/>
      <w:r w:rsidR="009F3954" w:rsidRPr="00CA20AE">
        <w:rPr>
          <w:sz w:val="28"/>
          <w:szCs w:val="28"/>
        </w:rPr>
        <w:t>Арзгирского</w:t>
      </w:r>
      <w:proofErr w:type="spellEnd"/>
      <w:r w:rsidR="009F3954" w:rsidRPr="00CA20AE">
        <w:rPr>
          <w:sz w:val="28"/>
          <w:szCs w:val="28"/>
        </w:rPr>
        <w:t xml:space="preserve">   муниципального  </w:t>
      </w:r>
      <w:r>
        <w:rPr>
          <w:sz w:val="28"/>
          <w:szCs w:val="28"/>
        </w:rPr>
        <w:t>окр</w:t>
      </w:r>
      <w:r w:rsidR="000F4B65">
        <w:rPr>
          <w:sz w:val="28"/>
          <w:szCs w:val="28"/>
        </w:rPr>
        <w:t>уга Ставропольского края на 2025 год  и плановый  период 2026 и 2027</w:t>
      </w:r>
      <w:r w:rsidR="009F3954" w:rsidRPr="00CA20AE">
        <w:rPr>
          <w:sz w:val="28"/>
          <w:szCs w:val="28"/>
        </w:rPr>
        <w:t xml:space="preserve"> годов</w:t>
      </w:r>
      <w:r w:rsidR="00BE2F92">
        <w:rPr>
          <w:sz w:val="28"/>
          <w:szCs w:val="28"/>
        </w:rPr>
        <w:t xml:space="preserve">»  был </w:t>
      </w:r>
      <w:r w:rsidR="001229A3">
        <w:rPr>
          <w:sz w:val="28"/>
          <w:szCs w:val="28"/>
        </w:rPr>
        <w:t>официально опубликован в  муниципальной газете</w:t>
      </w:r>
      <w:r w:rsidR="009F3954">
        <w:rPr>
          <w:sz w:val="28"/>
          <w:szCs w:val="28"/>
        </w:rPr>
        <w:t xml:space="preserve"> </w:t>
      </w:r>
      <w:r w:rsidR="001229A3">
        <w:rPr>
          <w:sz w:val="28"/>
          <w:szCs w:val="28"/>
        </w:rPr>
        <w:t xml:space="preserve">«Вестник  </w:t>
      </w:r>
      <w:proofErr w:type="spellStart"/>
      <w:r w:rsidR="001229A3">
        <w:rPr>
          <w:sz w:val="28"/>
          <w:szCs w:val="28"/>
        </w:rPr>
        <w:t>Арзгирского</w:t>
      </w:r>
      <w:proofErr w:type="spellEnd"/>
      <w:r w:rsidR="001229A3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округа</w:t>
      </w:r>
      <w:r w:rsidR="001229A3">
        <w:rPr>
          <w:sz w:val="28"/>
          <w:szCs w:val="28"/>
        </w:rPr>
        <w:t xml:space="preserve">»  от </w:t>
      </w:r>
      <w:r w:rsidR="000F4B65">
        <w:rPr>
          <w:sz w:val="28"/>
          <w:szCs w:val="28"/>
        </w:rPr>
        <w:t>28</w:t>
      </w:r>
      <w:r w:rsidR="000F79BD">
        <w:rPr>
          <w:sz w:val="28"/>
          <w:szCs w:val="28"/>
        </w:rPr>
        <w:t xml:space="preserve"> ноября 20</w:t>
      </w:r>
      <w:r w:rsidR="000F4B65">
        <w:rPr>
          <w:sz w:val="28"/>
          <w:szCs w:val="28"/>
        </w:rPr>
        <w:t>24</w:t>
      </w:r>
      <w:r w:rsidR="001229A3">
        <w:rPr>
          <w:sz w:val="28"/>
          <w:szCs w:val="28"/>
        </w:rPr>
        <w:t xml:space="preserve"> года</w:t>
      </w:r>
      <w:r w:rsidR="000F79BD">
        <w:rPr>
          <w:sz w:val="28"/>
          <w:szCs w:val="28"/>
        </w:rPr>
        <w:t xml:space="preserve"> №21</w:t>
      </w:r>
      <w:r w:rsidR="00693576">
        <w:rPr>
          <w:sz w:val="28"/>
          <w:szCs w:val="28"/>
        </w:rPr>
        <w:t xml:space="preserve"> и размещен на официальном сайте администрации </w:t>
      </w:r>
      <w:proofErr w:type="spellStart"/>
      <w:r w:rsidR="00693576">
        <w:rPr>
          <w:sz w:val="28"/>
          <w:szCs w:val="28"/>
        </w:rPr>
        <w:t>Арзгирского</w:t>
      </w:r>
      <w:proofErr w:type="spellEnd"/>
      <w:r w:rsidR="00693576">
        <w:rPr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</w:t>
      </w:r>
      <w:r w:rsidR="001229A3">
        <w:rPr>
          <w:sz w:val="28"/>
          <w:szCs w:val="28"/>
        </w:rPr>
        <w:t>.</w:t>
      </w:r>
    </w:p>
    <w:p w:rsidR="001229A3" w:rsidRDefault="001229A3" w:rsidP="0005442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693576" w:rsidRDefault="00693576" w:rsidP="00122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4183" w:rsidRPr="00384183">
        <w:rPr>
          <w:sz w:val="28"/>
          <w:szCs w:val="28"/>
        </w:rPr>
        <w:t xml:space="preserve">По итогам предварительного обсуждения в комиссию по проведению публичных слушаний не поступали предложения от граждан по данному проекту решения. </w:t>
      </w:r>
    </w:p>
    <w:p w:rsidR="00693576" w:rsidRDefault="00693576" w:rsidP="00122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4183" w:rsidRPr="00384183">
        <w:rPr>
          <w:sz w:val="28"/>
          <w:szCs w:val="28"/>
        </w:rPr>
        <w:t xml:space="preserve">Слушали: Овсянникову Н. Ю. - начальника финансового управления администрации </w:t>
      </w:r>
      <w:proofErr w:type="spellStart"/>
      <w:r w:rsidR="00384183" w:rsidRPr="00384183">
        <w:rPr>
          <w:sz w:val="28"/>
          <w:szCs w:val="28"/>
        </w:rPr>
        <w:t>Арзгирского</w:t>
      </w:r>
      <w:proofErr w:type="spellEnd"/>
      <w:r w:rsidR="00384183" w:rsidRPr="00384183">
        <w:rPr>
          <w:sz w:val="28"/>
          <w:szCs w:val="28"/>
        </w:rPr>
        <w:t xml:space="preserve"> муниципального округа Ставропольского края, которая ознакомила участников публичных слушаний с проектом решения Совета </w:t>
      </w:r>
      <w:proofErr w:type="spellStart"/>
      <w:r w:rsidR="00384183" w:rsidRPr="00384183">
        <w:rPr>
          <w:sz w:val="28"/>
          <w:szCs w:val="28"/>
        </w:rPr>
        <w:t>Арзгирского</w:t>
      </w:r>
      <w:proofErr w:type="spellEnd"/>
      <w:r w:rsidR="00384183" w:rsidRPr="00384183">
        <w:rPr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 w:rsidR="00384183" w:rsidRPr="00384183">
        <w:rPr>
          <w:sz w:val="28"/>
          <w:szCs w:val="28"/>
        </w:rPr>
        <w:t>Арзгирского</w:t>
      </w:r>
      <w:proofErr w:type="spellEnd"/>
      <w:r w:rsidR="00384183" w:rsidRPr="00384183">
        <w:rPr>
          <w:sz w:val="28"/>
          <w:szCs w:val="28"/>
        </w:rPr>
        <w:t xml:space="preserve"> муниципального окр</w:t>
      </w:r>
      <w:r>
        <w:rPr>
          <w:sz w:val="28"/>
          <w:szCs w:val="28"/>
        </w:rPr>
        <w:t>уга Ставропольского края на 2025 год и плановый период 2026 и 2027</w:t>
      </w:r>
      <w:r w:rsidR="00384183" w:rsidRPr="00384183">
        <w:rPr>
          <w:sz w:val="28"/>
          <w:szCs w:val="28"/>
        </w:rPr>
        <w:t xml:space="preserve"> годов». (Доклад прилагается)</w:t>
      </w:r>
    </w:p>
    <w:p w:rsidR="00693576" w:rsidRDefault="00384183" w:rsidP="001229A3">
      <w:pPr>
        <w:jc w:val="both"/>
        <w:rPr>
          <w:sz w:val="28"/>
          <w:szCs w:val="28"/>
        </w:rPr>
      </w:pPr>
      <w:r w:rsidRPr="00384183">
        <w:rPr>
          <w:sz w:val="28"/>
          <w:szCs w:val="28"/>
        </w:rPr>
        <w:lastRenderedPageBreak/>
        <w:t xml:space="preserve"> </w:t>
      </w:r>
      <w:r w:rsidR="00693576">
        <w:rPr>
          <w:sz w:val="28"/>
          <w:szCs w:val="28"/>
        </w:rPr>
        <w:t xml:space="preserve">        </w:t>
      </w:r>
      <w:r w:rsidRPr="00384183">
        <w:rPr>
          <w:sz w:val="28"/>
          <w:szCs w:val="28"/>
        </w:rPr>
        <w:t xml:space="preserve">Поступившие предложения: Вынести проект решения Совета </w:t>
      </w:r>
      <w:proofErr w:type="spellStart"/>
      <w:r w:rsidRPr="00384183">
        <w:rPr>
          <w:sz w:val="28"/>
          <w:szCs w:val="28"/>
        </w:rPr>
        <w:t>Арзгирского</w:t>
      </w:r>
      <w:proofErr w:type="spellEnd"/>
      <w:r w:rsidRPr="00384183">
        <w:rPr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 w:rsidRPr="00384183">
        <w:rPr>
          <w:sz w:val="28"/>
          <w:szCs w:val="28"/>
        </w:rPr>
        <w:t>Арзгирского</w:t>
      </w:r>
      <w:proofErr w:type="spellEnd"/>
      <w:r w:rsidRPr="00384183">
        <w:rPr>
          <w:sz w:val="28"/>
          <w:szCs w:val="28"/>
        </w:rPr>
        <w:t xml:space="preserve"> муниципального окр</w:t>
      </w:r>
      <w:r w:rsidR="00693576">
        <w:rPr>
          <w:sz w:val="28"/>
          <w:szCs w:val="28"/>
        </w:rPr>
        <w:t>уга Ставропольского края на 2025 год и плановый период 2026 и 2027</w:t>
      </w:r>
      <w:r w:rsidRPr="00384183">
        <w:rPr>
          <w:sz w:val="28"/>
          <w:szCs w:val="28"/>
        </w:rPr>
        <w:t xml:space="preserve"> годов» на рассмотрение депутатов Совета </w:t>
      </w:r>
      <w:proofErr w:type="spellStart"/>
      <w:r w:rsidRPr="00384183">
        <w:rPr>
          <w:sz w:val="28"/>
          <w:szCs w:val="28"/>
        </w:rPr>
        <w:t>Арзгирского</w:t>
      </w:r>
      <w:proofErr w:type="spellEnd"/>
      <w:r w:rsidRPr="00384183">
        <w:rPr>
          <w:sz w:val="28"/>
          <w:szCs w:val="28"/>
        </w:rPr>
        <w:t xml:space="preserve"> муниципального округа Ставропольского края. </w:t>
      </w:r>
    </w:p>
    <w:p w:rsidR="001A53C9" w:rsidRDefault="001A53C9" w:rsidP="001229A3">
      <w:pPr>
        <w:jc w:val="both"/>
        <w:rPr>
          <w:sz w:val="28"/>
          <w:szCs w:val="28"/>
        </w:rPr>
      </w:pPr>
    </w:p>
    <w:p w:rsidR="00693576" w:rsidRDefault="00693576" w:rsidP="00122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4183" w:rsidRPr="00384183">
        <w:rPr>
          <w:sz w:val="28"/>
          <w:szCs w:val="28"/>
        </w:rPr>
        <w:t xml:space="preserve">По результатам рассмотрения участниками публичных слушаний принято </w:t>
      </w:r>
    </w:p>
    <w:p w:rsidR="00693576" w:rsidRDefault="00693576" w:rsidP="00122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4183" w:rsidRPr="00384183">
        <w:rPr>
          <w:sz w:val="28"/>
          <w:szCs w:val="28"/>
        </w:rPr>
        <w:t xml:space="preserve">РЕШЕНИЕ: </w:t>
      </w:r>
    </w:p>
    <w:p w:rsidR="001A53C9" w:rsidRDefault="001A53C9" w:rsidP="001229A3">
      <w:pPr>
        <w:jc w:val="both"/>
        <w:rPr>
          <w:sz w:val="28"/>
          <w:szCs w:val="28"/>
        </w:rPr>
      </w:pPr>
    </w:p>
    <w:p w:rsidR="001A53C9" w:rsidRPr="001A53C9" w:rsidRDefault="00384183" w:rsidP="001A53C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1A53C9">
        <w:rPr>
          <w:sz w:val="28"/>
          <w:szCs w:val="28"/>
        </w:rPr>
        <w:t xml:space="preserve">Одобрить представленный на обсуждение проект решения «О бюджете </w:t>
      </w:r>
      <w:proofErr w:type="spellStart"/>
      <w:r w:rsidRPr="001A53C9">
        <w:rPr>
          <w:sz w:val="28"/>
          <w:szCs w:val="28"/>
        </w:rPr>
        <w:t>Арзгирского</w:t>
      </w:r>
      <w:proofErr w:type="spellEnd"/>
      <w:r w:rsidRPr="001A53C9">
        <w:rPr>
          <w:sz w:val="28"/>
          <w:szCs w:val="28"/>
        </w:rPr>
        <w:t xml:space="preserve"> муниципального окр</w:t>
      </w:r>
      <w:r w:rsidR="001A53C9" w:rsidRPr="001A53C9">
        <w:rPr>
          <w:sz w:val="28"/>
          <w:szCs w:val="28"/>
        </w:rPr>
        <w:t>уга Ставропольского края на 2025 год и плановый период 2026</w:t>
      </w:r>
      <w:r w:rsidRPr="001A53C9">
        <w:rPr>
          <w:sz w:val="28"/>
          <w:szCs w:val="28"/>
        </w:rPr>
        <w:t xml:space="preserve"> и 202</w:t>
      </w:r>
      <w:r w:rsidR="001A53C9" w:rsidRPr="001A53C9">
        <w:rPr>
          <w:sz w:val="28"/>
          <w:szCs w:val="28"/>
        </w:rPr>
        <w:t>7</w:t>
      </w:r>
      <w:r w:rsidRPr="001A53C9">
        <w:rPr>
          <w:sz w:val="28"/>
          <w:szCs w:val="28"/>
        </w:rPr>
        <w:t xml:space="preserve"> годов».</w:t>
      </w:r>
    </w:p>
    <w:p w:rsidR="001A53C9" w:rsidRPr="001A53C9" w:rsidRDefault="00384183" w:rsidP="001A53C9">
      <w:pPr>
        <w:pStyle w:val="a8"/>
        <w:ind w:left="924"/>
        <w:jc w:val="both"/>
        <w:rPr>
          <w:sz w:val="28"/>
          <w:szCs w:val="28"/>
        </w:rPr>
      </w:pPr>
      <w:r w:rsidRPr="001A53C9">
        <w:rPr>
          <w:sz w:val="28"/>
          <w:szCs w:val="28"/>
        </w:rPr>
        <w:t xml:space="preserve"> </w:t>
      </w:r>
    </w:p>
    <w:p w:rsidR="001A53C9" w:rsidRPr="001A53C9" w:rsidRDefault="00384183" w:rsidP="001A53C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1A53C9">
        <w:rPr>
          <w:sz w:val="28"/>
          <w:szCs w:val="28"/>
        </w:rPr>
        <w:t xml:space="preserve">Заключение о результатах публичных слушаний направить в Совет депутатов </w:t>
      </w:r>
      <w:proofErr w:type="spellStart"/>
      <w:r w:rsidRPr="001A53C9">
        <w:rPr>
          <w:sz w:val="28"/>
          <w:szCs w:val="28"/>
        </w:rPr>
        <w:t>Арзгирского</w:t>
      </w:r>
      <w:proofErr w:type="spellEnd"/>
      <w:r w:rsidRPr="001A53C9">
        <w:rPr>
          <w:sz w:val="28"/>
          <w:szCs w:val="28"/>
        </w:rPr>
        <w:t xml:space="preserve"> муниципального округа Ставропольского края для официального опубликования. </w:t>
      </w:r>
    </w:p>
    <w:p w:rsidR="001A53C9" w:rsidRDefault="001A53C9" w:rsidP="001229A3">
      <w:pPr>
        <w:jc w:val="both"/>
        <w:rPr>
          <w:sz w:val="28"/>
          <w:szCs w:val="28"/>
        </w:rPr>
      </w:pPr>
    </w:p>
    <w:p w:rsidR="001A53C9" w:rsidRDefault="00384183" w:rsidP="001A53C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1A53C9">
        <w:rPr>
          <w:sz w:val="28"/>
          <w:szCs w:val="28"/>
        </w:rPr>
        <w:t xml:space="preserve">Рекомендовать Совету депутатов </w:t>
      </w:r>
      <w:proofErr w:type="spellStart"/>
      <w:r w:rsidRPr="001A53C9">
        <w:rPr>
          <w:sz w:val="28"/>
          <w:szCs w:val="28"/>
        </w:rPr>
        <w:t>Арзгирского</w:t>
      </w:r>
      <w:proofErr w:type="spellEnd"/>
      <w:r w:rsidRPr="001A53C9">
        <w:rPr>
          <w:sz w:val="28"/>
          <w:szCs w:val="28"/>
        </w:rPr>
        <w:t xml:space="preserve"> муниципального округа Ставропольского края рассмотреть и утвердить на открытом заседании Совета депутатов </w:t>
      </w:r>
      <w:proofErr w:type="spellStart"/>
      <w:r w:rsidRPr="001A53C9">
        <w:rPr>
          <w:sz w:val="28"/>
          <w:szCs w:val="28"/>
        </w:rPr>
        <w:t>Арзгирского</w:t>
      </w:r>
      <w:proofErr w:type="spellEnd"/>
      <w:r w:rsidRPr="001A53C9">
        <w:rPr>
          <w:sz w:val="28"/>
          <w:szCs w:val="28"/>
        </w:rPr>
        <w:t xml:space="preserve"> муниципальног</w:t>
      </w:r>
      <w:r w:rsidR="001A53C9" w:rsidRPr="001A53C9">
        <w:rPr>
          <w:sz w:val="28"/>
          <w:szCs w:val="28"/>
        </w:rPr>
        <w:t>о округа Ставропольского края 19 декабря 2024</w:t>
      </w:r>
      <w:r w:rsidRPr="001A53C9">
        <w:rPr>
          <w:sz w:val="28"/>
          <w:szCs w:val="28"/>
        </w:rPr>
        <w:t xml:space="preserve"> года решение Совета депутатов </w:t>
      </w:r>
      <w:proofErr w:type="spellStart"/>
      <w:r w:rsidRPr="001A53C9">
        <w:rPr>
          <w:sz w:val="28"/>
          <w:szCs w:val="28"/>
        </w:rPr>
        <w:t>Арзгирского</w:t>
      </w:r>
      <w:proofErr w:type="spellEnd"/>
      <w:r w:rsidRPr="001A53C9">
        <w:rPr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 w:rsidRPr="001A53C9">
        <w:rPr>
          <w:sz w:val="28"/>
          <w:szCs w:val="28"/>
        </w:rPr>
        <w:t>Арзгирского</w:t>
      </w:r>
      <w:proofErr w:type="spellEnd"/>
      <w:r w:rsidRPr="001A53C9">
        <w:rPr>
          <w:sz w:val="28"/>
          <w:szCs w:val="28"/>
        </w:rPr>
        <w:t xml:space="preserve"> муниципального окр</w:t>
      </w:r>
      <w:r w:rsidR="001A53C9" w:rsidRPr="001A53C9">
        <w:rPr>
          <w:sz w:val="28"/>
          <w:szCs w:val="28"/>
        </w:rPr>
        <w:t xml:space="preserve">уга Ставропольского края на 2025 год и плановый период 2026 и 2027 годов». </w:t>
      </w:r>
    </w:p>
    <w:p w:rsidR="001A53C9" w:rsidRPr="001A53C9" w:rsidRDefault="001A53C9" w:rsidP="001A53C9">
      <w:pPr>
        <w:jc w:val="both"/>
        <w:rPr>
          <w:sz w:val="28"/>
          <w:szCs w:val="28"/>
        </w:rPr>
      </w:pPr>
    </w:p>
    <w:p w:rsidR="001A53C9" w:rsidRDefault="001A53C9" w:rsidP="001A53C9">
      <w:pPr>
        <w:jc w:val="both"/>
        <w:rPr>
          <w:sz w:val="28"/>
          <w:szCs w:val="28"/>
        </w:rPr>
      </w:pPr>
      <w:r w:rsidRPr="001A53C9">
        <w:rPr>
          <w:sz w:val="28"/>
          <w:szCs w:val="28"/>
        </w:rPr>
        <w:t>Г</w:t>
      </w:r>
      <w:r>
        <w:rPr>
          <w:sz w:val="28"/>
          <w:szCs w:val="28"/>
        </w:rPr>
        <w:t>олосовали: за 28</w:t>
      </w:r>
      <w:r w:rsidR="00384183" w:rsidRPr="001A53C9">
        <w:rPr>
          <w:sz w:val="28"/>
          <w:szCs w:val="28"/>
        </w:rPr>
        <w:t xml:space="preserve"> чел. против - нет </w:t>
      </w:r>
    </w:p>
    <w:p w:rsidR="001A53C9" w:rsidRDefault="001A53C9" w:rsidP="001A53C9">
      <w:pPr>
        <w:jc w:val="both"/>
        <w:rPr>
          <w:sz w:val="28"/>
          <w:szCs w:val="28"/>
        </w:rPr>
      </w:pPr>
    </w:p>
    <w:p w:rsidR="004322D5" w:rsidRDefault="001A53C9" w:rsidP="001A53C9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4183" w:rsidRPr="001A53C9">
        <w:rPr>
          <w:sz w:val="28"/>
          <w:szCs w:val="28"/>
        </w:rPr>
        <w:t xml:space="preserve">Председательствующий напомнил, участникам публичных слушаний о том, что они могут в течение 3 дней в письменной форме подать дополнительные предложения или снять свои предложения. </w:t>
      </w:r>
    </w:p>
    <w:p w:rsidR="001229A3" w:rsidRDefault="001229A3" w:rsidP="001229A3">
      <w:pPr>
        <w:jc w:val="both"/>
        <w:rPr>
          <w:sz w:val="28"/>
          <w:szCs w:val="28"/>
        </w:rPr>
      </w:pPr>
    </w:p>
    <w:p w:rsidR="001229A3" w:rsidRDefault="001A53C9" w:rsidP="001229A3">
      <w:pPr>
        <w:jc w:val="both"/>
        <w:rPr>
          <w:sz w:val="28"/>
          <w:szCs w:val="28"/>
        </w:rPr>
      </w:pPr>
      <w:r w:rsidRPr="001A53C9">
        <w:rPr>
          <w:sz w:val="28"/>
          <w:szCs w:val="28"/>
        </w:rPr>
        <w:drawing>
          <wp:anchor distT="0" distB="0" distL="114300" distR="115570" simplePos="0" relativeHeight="251659264" behindDoc="1" locked="0" layoutInCell="1" allowOverlap="1" wp14:anchorId="79177E16" wp14:editId="154D1B57">
            <wp:simplePos x="0" y="0"/>
            <wp:positionH relativeFrom="column">
              <wp:posOffset>3188970</wp:posOffset>
            </wp:positionH>
            <wp:positionV relativeFrom="paragraph">
              <wp:posOffset>133985</wp:posOffset>
            </wp:positionV>
            <wp:extent cx="1156970" cy="762000"/>
            <wp:effectExtent l="0" t="0" r="5080" b="0"/>
            <wp:wrapTight wrapText="bothSides">
              <wp:wrapPolygon edited="0">
                <wp:start x="1423" y="0"/>
                <wp:lineTo x="0" y="1080"/>
                <wp:lineTo x="0" y="20520"/>
                <wp:lineTo x="1423" y="21060"/>
                <wp:lineTo x="19917" y="21060"/>
                <wp:lineTo x="21339" y="20520"/>
                <wp:lineTo x="21339" y="1080"/>
                <wp:lineTo x="19917" y="0"/>
                <wp:lineTo x="1423" y="0"/>
              </wp:wrapPolygon>
            </wp:wrapTight>
            <wp:docPr id="1" name="Рисунок 1" descr="IMG_20181223_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IMG_20181223_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F92" w:rsidRDefault="003F4D52" w:rsidP="00BE2F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F4B65" w:rsidRDefault="00BE2F92" w:rsidP="00BE2F92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091502">
        <w:rPr>
          <w:sz w:val="28"/>
          <w:szCs w:val="28"/>
        </w:rPr>
        <w:t>округа</w:t>
      </w:r>
    </w:p>
    <w:p w:rsidR="00BE2F92" w:rsidRPr="00F473FD" w:rsidRDefault="001A53C9" w:rsidP="001A53C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</w:t>
      </w:r>
      <w:r w:rsidR="000F4B65">
        <w:rPr>
          <w:sz w:val="28"/>
          <w:szCs w:val="28"/>
        </w:rPr>
        <w:t xml:space="preserve">края                           </w:t>
      </w:r>
      <w:r w:rsidR="00BE2F92">
        <w:rPr>
          <w:sz w:val="28"/>
          <w:szCs w:val="28"/>
        </w:rPr>
        <w:t xml:space="preserve">                                      </w:t>
      </w:r>
      <w:r w:rsidR="00091502">
        <w:rPr>
          <w:sz w:val="28"/>
          <w:szCs w:val="28"/>
        </w:rPr>
        <w:t xml:space="preserve">А.В. </w:t>
      </w:r>
      <w:proofErr w:type="spellStart"/>
      <w:r w:rsidR="00091502">
        <w:rPr>
          <w:sz w:val="28"/>
          <w:szCs w:val="28"/>
        </w:rPr>
        <w:t>Кострицкий</w:t>
      </w:r>
      <w:proofErr w:type="spellEnd"/>
    </w:p>
    <w:p w:rsidR="001229A3" w:rsidRDefault="001229A3" w:rsidP="0005442B">
      <w:pPr>
        <w:rPr>
          <w:sz w:val="28"/>
          <w:szCs w:val="28"/>
        </w:rPr>
      </w:pPr>
    </w:p>
    <w:p w:rsidR="001229A3" w:rsidRDefault="001229A3" w:rsidP="001229A3">
      <w:pPr>
        <w:rPr>
          <w:sz w:val="28"/>
          <w:szCs w:val="28"/>
        </w:rPr>
      </w:pPr>
    </w:p>
    <w:p w:rsidR="001229A3" w:rsidRPr="001E75AC" w:rsidRDefault="001229A3" w:rsidP="001229A3">
      <w:pPr>
        <w:rPr>
          <w:sz w:val="28"/>
          <w:szCs w:val="28"/>
        </w:rPr>
      </w:pPr>
    </w:p>
    <w:p w:rsidR="001A53C9" w:rsidRPr="001A53C9" w:rsidRDefault="001A53C9" w:rsidP="001A53C9">
      <w:pPr>
        <w:rPr>
          <w:sz w:val="28"/>
          <w:szCs w:val="28"/>
        </w:rPr>
      </w:pPr>
      <w:bookmarkStart w:id="0" w:name="_GoBack"/>
      <w:bookmarkEnd w:id="0"/>
    </w:p>
    <w:p w:rsidR="001A53C9" w:rsidRPr="001A53C9" w:rsidRDefault="001A53C9" w:rsidP="001A53C9">
      <w:pPr>
        <w:rPr>
          <w:sz w:val="28"/>
          <w:szCs w:val="28"/>
        </w:rPr>
      </w:pPr>
    </w:p>
    <w:p w:rsidR="001229A3" w:rsidRPr="001E75AC" w:rsidRDefault="001229A3" w:rsidP="001229A3">
      <w:pPr>
        <w:rPr>
          <w:sz w:val="28"/>
          <w:szCs w:val="28"/>
        </w:rPr>
      </w:pPr>
    </w:p>
    <w:p w:rsidR="002704C6" w:rsidRDefault="002704C6"/>
    <w:sectPr w:rsidR="002704C6" w:rsidSect="00C54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62C"/>
    <w:multiLevelType w:val="hybridMultilevel"/>
    <w:tmpl w:val="FB0A3D28"/>
    <w:lvl w:ilvl="0" w:tplc="090EE2F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198B183B"/>
    <w:multiLevelType w:val="hybridMultilevel"/>
    <w:tmpl w:val="DE7A78D0"/>
    <w:lvl w:ilvl="0" w:tplc="8DCE8084">
      <w:start w:val="3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2636200F"/>
    <w:multiLevelType w:val="hybridMultilevel"/>
    <w:tmpl w:val="1EE0ED3C"/>
    <w:lvl w:ilvl="0" w:tplc="BD90BF0E">
      <w:start w:val="2"/>
      <w:numFmt w:val="decimal"/>
      <w:lvlText w:val="%1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3"/>
    <w:rsid w:val="000431C0"/>
    <w:rsid w:val="0005442B"/>
    <w:rsid w:val="00091502"/>
    <w:rsid w:val="000F4B65"/>
    <w:rsid w:val="000F79BD"/>
    <w:rsid w:val="001229A3"/>
    <w:rsid w:val="00175B29"/>
    <w:rsid w:val="001A53C9"/>
    <w:rsid w:val="001D444D"/>
    <w:rsid w:val="00204D06"/>
    <w:rsid w:val="002704C6"/>
    <w:rsid w:val="002C39FF"/>
    <w:rsid w:val="00384183"/>
    <w:rsid w:val="003F150B"/>
    <w:rsid w:val="003F4D52"/>
    <w:rsid w:val="00401E15"/>
    <w:rsid w:val="004211F0"/>
    <w:rsid w:val="004322D5"/>
    <w:rsid w:val="004A3CEF"/>
    <w:rsid w:val="004D4043"/>
    <w:rsid w:val="005A3F08"/>
    <w:rsid w:val="005F078F"/>
    <w:rsid w:val="00693576"/>
    <w:rsid w:val="006C0FE6"/>
    <w:rsid w:val="006E251C"/>
    <w:rsid w:val="00705D71"/>
    <w:rsid w:val="009577E2"/>
    <w:rsid w:val="00987A55"/>
    <w:rsid w:val="009F3954"/>
    <w:rsid w:val="00A2767A"/>
    <w:rsid w:val="00A339D6"/>
    <w:rsid w:val="00BA56F5"/>
    <w:rsid w:val="00BC2249"/>
    <w:rsid w:val="00BE2F92"/>
    <w:rsid w:val="00C47256"/>
    <w:rsid w:val="00CA70A6"/>
    <w:rsid w:val="00E1630B"/>
    <w:rsid w:val="00E362D5"/>
    <w:rsid w:val="00E66D81"/>
    <w:rsid w:val="00F066BA"/>
    <w:rsid w:val="00FE76DE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957E"/>
  <w15:docId w15:val="{55B9CD14-9B51-4923-9663-5D826C2F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F4D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D5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A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Совет АМО</cp:lastModifiedBy>
  <cp:revision>10</cp:revision>
  <cp:lastPrinted>2024-12-05T05:47:00Z</cp:lastPrinted>
  <dcterms:created xsi:type="dcterms:W3CDTF">2023-12-11T06:40:00Z</dcterms:created>
  <dcterms:modified xsi:type="dcterms:W3CDTF">2024-12-09T07:47:00Z</dcterms:modified>
</cp:coreProperties>
</file>