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979" w:rsidRDefault="00FA5CDA" w:rsidP="00A900C5">
      <w:pPr>
        <w:spacing w:after="0"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СОВЕТ </w:t>
      </w:r>
    </w:p>
    <w:p w:rsidR="0098434E" w:rsidRDefault="00FA5CDA" w:rsidP="00A900C5">
      <w:pPr>
        <w:spacing w:after="0"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ДЕПУТАТОВАРЗГИРСКОГО МУНИЦИПАЛЬНОГО ОКРУГА</w:t>
      </w:r>
    </w:p>
    <w:p w:rsidR="0098434E" w:rsidRDefault="00FA5CDA" w:rsidP="00414217">
      <w:pPr>
        <w:spacing w:after="0"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СТАВРОПОЛЬСКОГО КРАЯ ПЕРВОГО СОЗЫВА</w:t>
      </w:r>
    </w:p>
    <w:p w:rsidR="0098434E" w:rsidRDefault="0098434E" w:rsidP="00414217">
      <w:pPr>
        <w:spacing w:after="0" w:line="240" w:lineRule="auto"/>
        <w:contextualSpacing/>
        <w:jc w:val="center"/>
        <w:rPr>
          <w:rFonts w:ascii="Times New Roman" w:eastAsia="Times New Roman" w:hAnsi="Times New Roman" w:cs="Times New Roman"/>
          <w:b/>
          <w:sz w:val="28"/>
        </w:rPr>
      </w:pPr>
    </w:p>
    <w:p w:rsidR="0098434E" w:rsidRPr="00A900C5" w:rsidRDefault="00A900C5" w:rsidP="00414217">
      <w:pPr>
        <w:spacing w:after="0" w:line="240" w:lineRule="auto"/>
        <w:contextualSpacing/>
        <w:jc w:val="center"/>
        <w:rPr>
          <w:rFonts w:ascii="Times New Roman" w:eastAsia="Times New Roman" w:hAnsi="Times New Roman" w:cs="Times New Roman"/>
          <w:sz w:val="28"/>
        </w:rPr>
      </w:pPr>
      <w:r w:rsidRPr="00A900C5">
        <w:rPr>
          <w:rFonts w:ascii="Times New Roman" w:eastAsia="Times New Roman" w:hAnsi="Times New Roman" w:cs="Times New Roman"/>
          <w:sz w:val="28"/>
        </w:rPr>
        <w:t>РЕШЕНИ</w:t>
      </w:r>
      <w:r w:rsidR="00FA5CDA" w:rsidRPr="00A900C5">
        <w:rPr>
          <w:rFonts w:ascii="Times New Roman" w:eastAsia="Times New Roman" w:hAnsi="Times New Roman" w:cs="Times New Roman"/>
          <w:sz w:val="28"/>
        </w:rPr>
        <w:t>Е</w:t>
      </w:r>
    </w:p>
    <w:p w:rsidR="00414217" w:rsidRDefault="00414217" w:rsidP="00414217">
      <w:pPr>
        <w:spacing w:after="0" w:line="240" w:lineRule="auto"/>
        <w:contextualSpacing/>
        <w:rPr>
          <w:rFonts w:ascii="Times New Roman" w:eastAsia="Times New Roman" w:hAnsi="Times New Roman" w:cs="Times New Roman"/>
          <w:sz w:val="28"/>
        </w:rPr>
      </w:pPr>
    </w:p>
    <w:p w:rsidR="0098434E" w:rsidRDefault="00837DCA" w:rsidP="00837DCA">
      <w:pPr>
        <w:spacing w:after="0" w:line="240" w:lineRule="auto"/>
        <w:contextualSpacing/>
        <w:rPr>
          <w:rFonts w:ascii="Times New Roman" w:eastAsia="Times New Roman" w:hAnsi="Times New Roman" w:cs="Times New Roman"/>
          <w:sz w:val="28"/>
        </w:rPr>
      </w:pPr>
      <w:r>
        <w:rPr>
          <w:rFonts w:ascii="Times New Roman" w:eastAsia="Times New Roman" w:hAnsi="Times New Roman" w:cs="Times New Roman"/>
          <w:sz w:val="28"/>
        </w:rPr>
        <w:t xml:space="preserve">      12 апреля </w:t>
      </w:r>
      <w:r w:rsidR="00FA5CDA">
        <w:rPr>
          <w:rFonts w:ascii="Times New Roman" w:eastAsia="Times New Roman" w:hAnsi="Times New Roman" w:cs="Times New Roman"/>
          <w:sz w:val="28"/>
        </w:rPr>
        <w:t>202</w:t>
      </w:r>
      <w:r w:rsidR="00F61312">
        <w:rPr>
          <w:rFonts w:ascii="Times New Roman" w:eastAsia="Times New Roman" w:hAnsi="Times New Roman" w:cs="Times New Roman"/>
          <w:sz w:val="28"/>
        </w:rPr>
        <w:t>4</w:t>
      </w:r>
      <w:r w:rsidR="00FA5CDA">
        <w:rPr>
          <w:rFonts w:ascii="Times New Roman" w:eastAsia="Times New Roman" w:hAnsi="Times New Roman" w:cs="Times New Roman"/>
          <w:sz w:val="28"/>
        </w:rPr>
        <w:t xml:space="preserve"> г.          </w:t>
      </w:r>
      <w:r w:rsidR="003B7AD7">
        <w:rPr>
          <w:rFonts w:ascii="Times New Roman" w:eastAsia="Times New Roman" w:hAnsi="Times New Roman" w:cs="Times New Roman"/>
          <w:sz w:val="28"/>
        </w:rPr>
        <w:t xml:space="preserve">            </w:t>
      </w:r>
      <w:r w:rsidR="00FA5CDA">
        <w:rPr>
          <w:rFonts w:ascii="Times New Roman" w:eastAsia="Times New Roman" w:hAnsi="Times New Roman" w:cs="Times New Roman"/>
          <w:sz w:val="28"/>
        </w:rPr>
        <w:t xml:space="preserve">       с. Арзгир                                    </w:t>
      </w:r>
      <w:r w:rsidR="00FA5CDA" w:rsidRPr="00423BED">
        <w:rPr>
          <w:rFonts w:ascii="Times New Roman" w:eastAsia="Segoe UI Symbol" w:hAnsi="Times New Roman" w:cs="Times New Roman"/>
          <w:sz w:val="28"/>
        </w:rPr>
        <w:t>№</w:t>
      </w:r>
      <w:r>
        <w:rPr>
          <w:rFonts w:ascii="Times New Roman" w:eastAsia="Times New Roman" w:hAnsi="Times New Roman" w:cs="Times New Roman"/>
          <w:sz w:val="28"/>
        </w:rPr>
        <w:t xml:space="preserve"> 12</w:t>
      </w:r>
    </w:p>
    <w:p w:rsidR="0098434E" w:rsidRDefault="0098434E" w:rsidP="00414217">
      <w:pPr>
        <w:spacing w:after="0" w:line="240" w:lineRule="auto"/>
        <w:contextualSpacing/>
        <w:jc w:val="both"/>
        <w:rPr>
          <w:rFonts w:ascii="Times New Roman" w:eastAsia="Times New Roman" w:hAnsi="Times New Roman" w:cs="Times New Roman"/>
          <w:sz w:val="24"/>
        </w:rPr>
      </w:pPr>
    </w:p>
    <w:p w:rsidR="0098434E" w:rsidRDefault="00FA5CDA" w:rsidP="00837DCA">
      <w:pPr>
        <w:spacing w:after="0"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sz w:val="28"/>
        </w:rPr>
        <w:t>О</w:t>
      </w:r>
      <w:r w:rsidR="00377B43">
        <w:rPr>
          <w:rFonts w:ascii="Times New Roman" w:eastAsia="Times New Roman" w:hAnsi="Times New Roman" w:cs="Times New Roman"/>
          <w:sz w:val="28"/>
        </w:rPr>
        <w:t xml:space="preserve"> внесении изменений </w:t>
      </w:r>
      <w:r w:rsidR="00414217">
        <w:rPr>
          <w:rFonts w:ascii="Times New Roman" w:eastAsia="Times New Roman" w:hAnsi="Times New Roman" w:cs="Times New Roman"/>
          <w:sz w:val="28"/>
        </w:rPr>
        <w:t xml:space="preserve">и дополнений </w:t>
      </w:r>
      <w:r w:rsidR="00377B43">
        <w:rPr>
          <w:rFonts w:ascii="Times New Roman" w:eastAsia="Times New Roman" w:hAnsi="Times New Roman" w:cs="Times New Roman"/>
          <w:sz w:val="28"/>
        </w:rPr>
        <w:t>в Устав Арзгирского муниципального округа Ставропольского края</w:t>
      </w:r>
    </w:p>
    <w:p w:rsidR="0098434E" w:rsidRDefault="0098434E" w:rsidP="00414217">
      <w:pPr>
        <w:spacing w:after="0" w:line="240" w:lineRule="auto"/>
        <w:contextualSpacing/>
        <w:rPr>
          <w:rFonts w:ascii="Times New Roman" w:eastAsia="Times New Roman" w:hAnsi="Times New Roman" w:cs="Times New Roman"/>
          <w:sz w:val="28"/>
        </w:rPr>
      </w:pPr>
    </w:p>
    <w:p w:rsidR="0098434E" w:rsidRDefault="00FA5CDA" w:rsidP="00560711">
      <w:pPr>
        <w:autoSpaceDE w:val="0"/>
        <w:autoSpaceDN w:val="0"/>
        <w:adjustRightInd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w:t>
      </w:r>
      <w:r w:rsidR="006E3FD6">
        <w:rPr>
          <w:rFonts w:ascii="Times New Roman" w:eastAsia="Times New Roman" w:hAnsi="Times New Roman" w:cs="Times New Roman"/>
          <w:sz w:val="28"/>
        </w:rPr>
        <w:t>ф</w:t>
      </w:r>
      <w:r w:rsidR="00377B43">
        <w:rPr>
          <w:rFonts w:ascii="Times New Roman" w:eastAsia="Times New Roman" w:hAnsi="Times New Roman" w:cs="Times New Roman"/>
          <w:sz w:val="28"/>
        </w:rPr>
        <w:t>едеральными</w:t>
      </w:r>
      <w:r w:rsidR="00C7656A">
        <w:rPr>
          <w:rFonts w:ascii="Times New Roman" w:eastAsia="Times New Roman" w:hAnsi="Times New Roman" w:cs="Times New Roman"/>
          <w:sz w:val="28"/>
        </w:rPr>
        <w:t xml:space="preserve"> з</w:t>
      </w:r>
      <w:r w:rsidR="00377B43">
        <w:rPr>
          <w:rFonts w:ascii="Times New Roman" w:eastAsia="Times New Roman" w:hAnsi="Times New Roman" w:cs="Times New Roman"/>
          <w:sz w:val="28"/>
        </w:rPr>
        <w:t>аконами от06</w:t>
      </w:r>
      <w:r w:rsidR="00011830">
        <w:rPr>
          <w:rFonts w:ascii="Times New Roman" w:eastAsia="Times New Roman" w:hAnsi="Times New Roman" w:cs="Times New Roman"/>
          <w:sz w:val="28"/>
        </w:rPr>
        <w:t xml:space="preserve"> октября </w:t>
      </w:r>
      <w:r w:rsidR="00377B43">
        <w:rPr>
          <w:rFonts w:ascii="Times New Roman" w:eastAsia="Times New Roman" w:hAnsi="Times New Roman" w:cs="Times New Roman"/>
          <w:sz w:val="28"/>
        </w:rPr>
        <w:t>2003</w:t>
      </w:r>
      <w:r w:rsidR="00011830">
        <w:rPr>
          <w:rFonts w:ascii="Times New Roman" w:eastAsia="Times New Roman" w:hAnsi="Times New Roman" w:cs="Times New Roman"/>
          <w:sz w:val="28"/>
        </w:rPr>
        <w:t xml:space="preserve"> года</w:t>
      </w:r>
      <w:r w:rsidR="00377B43">
        <w:rPr>
          <w:rFonts w:ascii="Times New Roman" w:eastAsia="Times New Roman" w:hAnsi="Times New Roman" w:cs="Times New Roman"/>
          <w:sz w:val="28"/>
        </w:rPr>
        <w:t xml:space="preserve"> № 131-ФЗ «Об общих принципах организации местного самоуправления в Российской Федерации»,</w:t>
      </w:r>
      <w:r w:rsidR="00560711">
        <w:rPr>
          <w:rFonts w:ascii="Times New Roman" w:hAnsi="Times New Roman" w:cs="Times New Roman"/>
          <w:sz w:val="28"/>
          <w:szCs w:val="28"/>
        </w:rPr>
        <w:t>от 21 июля 2005 года № 97-ФЗ «О государственной регистрации уставов муниципальных образований»,</w:t>
      </w:r>
      <w:r w:rsidR="00377B43">
        <w:rPr>
          <w:rFonts w:ascii="Times New Roman" w:eastAsia="Times New Roman" w:hAnsi="Times New Roman" w:cs="Times New Roman"/>
          <w:sz w:val="28"/>
        </w:rPr>
        <w:t xml:space="preserve"> Уставом </w:t>
      </w:r>
      <w:proofErr w:type="spellStart"/>
      <w:r w:rsidR="00377B43">
        <w:rPr>
          <w:rFonts w:ascii="Times New Roman" w:eastAsia="Times New Roman" w:hAnsi="Times New Roman" w:cs="Times New Roman"/>
          <w:sz w:val="28"/>
        </w:rPr>
        <w:t>Арзгирского</w:t>
      </w:r>
      <w:proofErr w:type="spellEnd"/>
      <w:r w:rsidR="00377B43">
        <w:rPr>
          <w:rFonts w:ascii="Times New Roman" w:eastAsia="Times New Roman" w:hAnsi="Times New Roman" w:cs="Times New Roman"/>
          <w:sz w:val="28"/>
        </w:rPr>
        <w:t xml:space="preserve"> муниципального округа Ставропольского края, в целях приведения Устава </w:t>
      </w:r>
      <w:proofErr w:type="spellStart"/>
      <w:r w:rsidR="00377B43">
        <w:rPr>
          <w:rFonts w:ascii="Times New Roman" w:eastAsia="Times New Roman" w:hAnsi="Times New Roman" w:cs="Times New Roman"/>
          <w:sz w:val="28"/>
        </w:rPr>
        <w:t>Арзгирского</w:t>
      </w:r>
      <w:proofErr w:type="spellEnd"/>
      <w:r w:rsidR="00377B43">
        <w:rPr>
          <w:rFonts w:ascii="Times New Roman" w:eastAsia="Times New Roman" w:hAnsi="Times New Roman" w:cs="Times New Roman"/>
          <w:sz w:val="28"/>
        </w:rPr>
        <w:t xml:space="preserve"> муниципального округа</w:t>
      </w:r>
      <w:r w:rsidR="003B7AD7">
        <w:rPr>
          <w:rFonts w:ascii="Times New Roman" w:eastAsia="Times New Roman" w:hAnsi="Times New Roman" w:cs="Times New Roman"/>
          <w:sz w:val="28"/>
        </w:rPr>
        <w:t xml:space="preserve"> </w:t>
      </w:r>
      <w:r w:rsidR="00377B43">
        <w:rPr>
          <w:rFonts w:ascii="Times New Roman" w:eastAsia="Times New Roman" w:hAnsi="Times New Roman" w:cs="Times New Roman"/>
          <w:sz w:val="28"/>
        </w:rPr>
        <w:t xml:space="preserve">Ставропольского края в соответствие </w:t>
      </w:r>
      <w:r w:rsidR="006E3FD6">
        <w:rPr>
          <w:rFonts w:ascii="Times New Roman" w:eastAsia="Times New Roman" w:hAnsi="Times New Roman" w:cs="Times New Roman"/>
          <w:sz w:val="28"/>
        </w:rPr>
        <w:t xml:space="preserve">с </w:t>
      </w:r>
      <w:r w:rsidR="00377B43">
        <w:rPr>
          <w:rFonts w:ascii="Times New Roman" w:eastAsia="Times New Roman" w:hAnsi="Times New Roman" w:cs="Times New Roman"/>
          <w:sz w:val="28"/>
        </w:rPr>
        <w:t>законодательств</w:t>
      </w:r>
      <w:r w:rsidR="006E3FD6">
        <w:rPr>
          <w:rFonts w:ascii="Times New Roman" w:eastAsia="Times New Roman" w:hAnsi="Times New Roman" w:cs="Times New Roman"/>
          <w:sz w:val="28"/>
        </w:rPr>
        <w:t>ом</w:t>
      </w:r>
      <w:r w:rsidR="00377B43">
        <w:rPr>
          <w:rFonts w:ascii="Times New Roman" w:eastAsia="Times New Roman" w:hAnsi="Times New Roman" w:cs="Times New Roman"/>
          <w:sz w:val="28"/>
        </w:rPr>
        <w:t xml:space="preserve"> Российской  Федерации  и Ставропольского края</w:t>
      </w:r>
      <w:r w:rsidR="006E3FD6">
        <w:rPr>
          <w:rFonts w:ascii="Times New Roman" w:eastAsia="Times New Roman" w:hAnsi="Times New Roman" w:cs="Times New Roman"/>
          <w:sz w:val="28"/>
        </w:rPr>
        <w:t>,</w:t>
      </w:r>
      <w:r w:rsidR="003B7AD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Совет депутатов </w:t>
      </w:r>
      <w:proofErr w:type="spellStart"/>
      <w:r>
        <w:rPr>
          <w:rFonts w:ascii="Times New Roman" w:eastAsia="Times New Roman" w:hAnsi="Times New Roman" w:cs="Times New Roman"/>
          <w:sz w:val="28"/>
        </w:rPr>
        <w:t>Арзгирского</w:t>
      </w:r>
      <w:proofErr w:type="spellEnd"/>
      <w:r>
        <w:rPr>
          <w:rFonts w:ascii="Times New Roman" w:eastAsia="Times New Roman" w:hAnsi="Times New Roman" w:cs="Times New Roman"/>
          <w:sz w:val="28"/>
        </w:rPr>
        <w:t xml:space="preserve"> муниципального округа Ставропольского края первого созыва</w:t>
      </w:r>
    </w:p>
    <w:p w:rsidR="0098434E" w:rsidRDefault="0098434E" w:rsidP="00414217">
      <w:pPr>
        <w:spacing w:after="0" w:line="240" w:lineRule="auto"/>
        <w:ind w:firstLine="709"/>
        <w:contextualSpacing/>
        <w:jc w:val="both"/>
        <w:rPr>
          <w:rFonts w:ascii="Times New Roman" w:eastAsia="Times New Roman" w:hAnsi="Times New Roman" w:cs="Times New Roman"/>
          <w:sz w:val="28"/>
        </w:rPr>
      </w:pPr>
    </w:p>
    <w:p w:rsidR="0098434E" w:rsidRDefault="00837DCA" w:rsidP="00414217">
      <w:pPr>
        <w:spacing w:after="0" w:line="240" w:lineRule="auto"/>
        <w:contextualSpacing/>
        <w:rPr>
          <w:rFonts w:ascii="Times New Roman" w:eastAsia="Times New Roman" w:hAnsi="Times New Roman" w:cs="Times New Roman"/>
          <w:sz w:val="28"/>
        </w:rPr>
      </w:pPr>
      <w:r>
        <w:rPr>
          <w:rFonts w:ascii="Times New Roman" w:eastAsia="Times New Roman" w:hAnsi="Times New Roman" w:cs="Times New Roman"/>
          <w:sz w:val="28"/>
        </w:rPr>
        <w:t xml:space="preserve">          РЕШИ</w:t>
      </w:r>
      <w:r w:rsidR="00FA5CDA">
        <w:rPr>
          <w:rFonts w:ascii="Times New Roman" w:eastAsia="Times New Roman" w:hAnsi="Times New Roman" w:cs="Times New Roman"/>
          <w:sz w:val="28"/>
        </w:rPr>
        <w:t>Л:</w:t>
      </w:r>
    </w:p>
    <w:p w:rsidR="0098434E" w:rsidRDefault="0098434E" w:rsidP="00414217">
      <w:pPr>
        <w:spacing w:after="0" w:line="240" w:lineRule="auto"/>
        <w:ind w:firstLine="709"/>
        <w:contextualSpacing/>
        <w:jc w:val="both"/>
        <w:rPr>
          <w:rFonts w:ascii="Times New Roman" w:eastAsia="Times New Roman" w:hAnsi="Times New Roman" w:cs="Times New Roman"/>
          <w:sz w:val="28"/>
        </w:rPr>
      </w:pPr>
    </w:p>
    <w:p w:rsidR="00560711" w:rsidRDefault="009F13BA" w:rsidP="00873C25">
      <w:pPr>
        <w:spacing w:after="0" w:line="240" w:lineRule="auto"/>
        <w:ind w:firstLine="709"/>
        <w:contextualSpacing/>
        <w:jc w:val="both"/>
        <w:rPr>
          <w:rFonts w:ascii="Times New Roman" w:hAnsi="Times New Roman" w:cs="Times New Roman"/>
          <w:sz w:val="28"/>
          <w:szCs w:val="28"/>
        </w:rPr>
      </w:pPr>
      <w:r w:rsidRPr="008E4DF8">
        <w:rPr>
          <w:rFonts w:ascii="Times New Roman" w:hAnsi="Times New Roman" w:cs="Times New Roman"/>
          <w:sz w:val="28"/>
          <w:szCs w:val="28"/>
        </w:rPr>
        <w:t xml:space="preserve">1. Внести в Устав </w:t>
      </w:r>
      <w:r>
        <w:rPr>
          <w:rFonts w:ascii="Times New Roman" w:hAnsi="Times New Roman" w:cs="Times New Roman"/>
          <w:sz w:val="28"/>
          <w:szCs w:val="28"/>
        </w:rPr>
        <w:t xml:space="preserve">Арзгирского </w:t>
      </w:r>
      <w:r w:rsidRPr="008E4DF8">
        <w:rPr>
          <w:rFonts w:ascii="Times New Roman" w:hAnsi="Times New Roman" w:cs="Times New Roman"/>
          <w:sz w:val="28"/>
          <w:szCs w:val="28"/>
        </w:rPr>
        <w:t>муниципального округа Ставропольского края</w:t>
      </w:r>
      <w:r w:rsidR="009551A1">
        <w:rPr>
          <w:rFonts w:ascii="Times New Roman" w:hAnsi="Times New Roman" w:cs="Times New Roman"/>
          <w:sz w:val="28"/>
          <w:szCs w:val="28"/>
        </w:rPr>
        <w:t xml:space="preserve">, </w:t>
      </w:r>
      <w:r w:rsidR="00045380">
        <w:rPr>
          <w:rFonts w:ascii="Times New Roman" w:hAnsi="Times New Roman" w:cs="Times New Roman"/>
          <w:sz w:val="28"/>
          <w:szCs w:val="28"/>
        </w:rPr>
        <w:t xml:space="preserve">утверждённый решением Совета </w:t>
      </w:r>
      <w:proofErr w:type="spellStart"/>
      <w:r w:rsidR="00045380">
        <w:rPr>
          <w:rFonts w:ascii="Times New Roman" w:hAnsi="Times New Roman" w:cs="Times New Roman"/>
          <w:sz w:val="28"/>
          <w:szCs w:val="28"/>
        </w:rPr>
        <w:t>Арзгирского</w:t>
      </w:r>
      <w:proofErr w:type="spellEnd"/>
      <w:r w:rsidR="00045380">
        <w:rPr>
          <w:rFonts w:ascii="Times New Roman" w:hAnsi="Times New Roman" w:cs="Times New Roman"/>
          <w:sz w:val="28"/>
          <w:szCs w:val="28"/>
        </w:rPr>
        <w:t xml:space="preserve"> муниципального округа Ставропольского края от</w:t>
      </w:r>
      <w:r w:rsidR="006E3FD6">
        <w:rPr>
          <w:rFonts w:ascii="Times New Roman" w:hAnsi="Times New Roman" w:cs="Times New Roman"/>
          <w:sz w:val="28"/>
          <w:szCs w:val="28"/>
        </w:rPr>
        <w:t xml:space="preserve"> 11.11.2020г. № 29 «О принятии Устава </w:t>
      </w:r>
      <w:proofErr w:type="spellStart"/>
      <w:r w:rsidR="006E3FD6">
        <w:rPr>
          <w:rFonts w:ascii="Times New Roman" w:hAnsi="Times New Roman" w:cs="Times New Roman"/>
          <w:sz w:val="28"/>
          <w:szCs w:val="28"/>
        </w:rPr>
        <w:t>Арзгирского</w:t>
      </w:r>
      <w:proofErr w:type="spellEnd"/>
      <w:r w:rsidR="006E3FD6">
        <w:rPr>
          <w:rFonts w:ascii="Times New Roman" w:hAnsi="Times New Roman" w:cs="Times New Roman"/>
          <w:sz w:val="28"/>
          <w:szCs w:val="28"/>
        </w:rPr>
        <w:t xml:space="preserve"> муниципального округа Ставропольского края</w:t>
      </w:r>
      <w:r w:rsidR="00075A0D">
        <w:rPr>
          <w:rFonts w:ascii="Times New Roman" w:hAnsi="Times New Roman" w:cs="Times New Roman"/>
          <w:sz w:val="28"/>
          <w:szCs w:val="28"/>
        </w:rPr>
        <w:t>»</w:t>
      </w:r>
      <w:r w:rsidR="006E3FD6">
        <w:rPr>
          <w:rFonts w:ascii="Times New Roman" w:hAnsi="Times New Roman" w:cs="Times New Roman"/>
          <w:sz w:val="28"/>
          <w:szCs w:val="28"/>
        </w:rPr>
        <w:t xml:space="preserve"> (в редакции </w:t>
      </w:r>
      <w:proofErr w:type="gramStart"/>
      <w:r w:rsidR="006E3FD6">
        <w:rPr>
          <w:rFonts w:ascii="Times New Roman" w:hAnsi="Times New Roman" w:cs="Times New Roman"/>
          <w:sz w:val="28"/>
          <w:szCs w:val="28"/>
        </w:rPr>
        <w:t>решений  Совета</w:t>
      </w:r>
      <w:proofErr w:type="gramEnd"/>
      <w:r w:rsidR="006E3FD6">
        <w:rPr>
          <w:rFonts w:ascii="Times New Roman" w:hAnsi="Times New Roman" w:cs="Times New Roman"/>
          <w:sz w:val="28"/>
          <w:szCs w:val="28"/>
        </w:rPr>
        <w:t xml:space="preserve"> депутатов </w:t>
      </w:r>
      <w:proofErr w:type="spellStart"/>
      <w:r w:rsidR="006E3FD6">
        <w:rPr>
          <w:rFonts w:ascii="Times New Roman" w:hAnsi="Times New Roman" w:cs="Times New Roman"/>
          <w:sz w:val="28"/>
          <w:szCs w:val="28"/>
        </w:rPr>
        <w:t>Арзгирского</w:t>
      </w:r>
      <w:proofErr w:type="spellEnd"/>
      <w:r w:rsidR="006E3FD6">
        <w:rPr>
          <w:rFonts w:ascii="Times New Roman" w:hAnsi="Times New Roman" w:cs="Times New Roman"/>
          <w:sz w:val="28"/>
          <w:szCs w:val="28"/>
        </w:rPr>
        <w:t xml:space="preserve"> муниципального округа Ставропольского края от 23.07.2021г. № 74, от 09.11.2021г. № 107, от 28.04.2022г. № 20, от 24.03.2023г. № 12, от 21.07.2023г. № 39) </w:t>
      </w:r>
      <w:r w:rsidRPr="008E4DF8">
        <w:rPr>
          <w:rFonts w:ascii="Times New Roman" w:hAnsi="Times New Roman" w:cs="Times New Roman"/>
          <w:sz w:val="28"/>
          <w:szCs w:val="28"/>
        </w:rPr>
        <w:t>следующие изменения и дополнения</w:t>
      </w:r>
      <w:r w:rsidR="00560711">
        <w:rPr>
          <w:rFonts w:ascii="Times New Roman" w:hAnsi="Times New Roman" w:cs="Times New Roman"/>
          <w:sz w:val="28"/>
          <w:szCs w:val="28"/>
        </w:rPr>
        <w:t>:</w:t>
      </w:r>
    </w:p>
    <w:p w:rsidR="00560711" w:rsidRDefault="00560711" w:rsidP="00873C25">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60711" w:rsidRDefault="00560711" w:rsidP="00873C2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423A8B">
        <w:rPr>
          <w:rFonts w:ascii="Times New Roman" w:hAnsi="Times New Roman" w:cs="Times New Roman"/>
          <w:sz w:val="28"/>
          <w:szCs w:val="28"/>
        </w:rPr>
        <w:t>В с</w:t>
      </w:r>
      <w:r>
        <w:rPr>
          <w:rFonts w:ascii="Times New Roman" w:hAnsi="Times New Roman" w:cs="Times New Roman"/>
          <w:sz w:val="28"/>
          <w:szCs w:val="28"/>
        </w:rPr>
        <w:t>тать</w:t>
      </w:r>
      <w:r w:rsidR="009251DF">
        <w:rPr>
          <w:rFonts w:ascii="Times New Roman" w:hAnsi="Times New Roman" w:cs="Times New Roman"/>
          <w:sz w:val="28"/>
          <w:szCs w:val="28"/>
        </w:rPr>
        <w:t>е</w:t>
      </w:r>
      <w:r w:rsidR="00307B19">
        <w:rPr>
          <w:rFonts w:ascii="Times New Roman" w:hAnsi="Times New Roman" w:cs="Times New Roman"/>
          <w:sz w:val="28"/>
          <w:szCs w:val="28"/>
        </w:rPr>
        <w:t xml:space="preserve"> </w:t>
      </w:r>
      <w:r w:rsidR="00423A8B">
        <w:rPr>
          <w:rFonts w:ascii="Times New Roman" w:hAnsi="Times New Roman" w:cs="Times New Roman"/>
          <w:sz w:val="28"/>
          <w:szCs w:val="28"/>
        </w:rPr>
        <w:t>19</w:t>
      </w:r>
      <w:r>
        <w:rPr>
          <w:rFonts w:ascii="Times New Roman" w:hAnsi="Times New Roman" w:cs="Times New Roman"/>
          <w:sz w:val="28"/>
          <w:szCs w:val="28"/>
        </w:rPr>
        <w:t>:</w:t>
      </w:r>
    </w:p>
    <w:p w:rsidR="009251DF" w:rsidRDefault="009251DF" w:rsidP="00873C25">
      <w:pPr>
        <w:pStyle w:val="a5"/>
        <w:spacing w:before="0" w:beforeAutospacing="0" w:after="0" w:afterAutospacing="0"/>
        <w:ind w:firstLine="709"/>
        <w:contextualSpacing/>
        <w:jc w:val="both"/>
        <w:rPr>
          <w:sz w:val="28"/>
          <w:szCs w:val="28"/>
        </w:rPr>
      </w:pPr>
    </w:p>
    <w:p w:rsidR="009251DF" w:rsidRPr="009251DF" w:rsidRDefault="003B31FC" w:rsidP="00873C25">
      <w:pPr>
        <w:pStyle w:val="a5"/>
        <w:spacing w:before="0" w:beforeAutospacing="0" w:after="0" w:afterAutospacing="0"/>
        <w:ind w:firstLine="709"/>
        <w:contextualSpacing/>
        <w:jc w:val="both"/>
        <w:rPr>
          <w:sz w:val="28"/>
          <w:szCs w:val="28"/>
        </w:rPr>
      </w:pPr>
      <w:r>
        <w:rPr>
          <w:sz w:val="28"/>
          <w:szCs w:val="28"/>
        </w:rPr>
        <w:t>а) п</w:t>
      </w:r>
      <w:hyperlink r:id="rId6" w:history="1">
        <w:r w:rsidR="009251DF" w:rsidRPr="009251DF">
          <w:rPr>
            <w:rStyle w:val="a6"/>
            <w:color w:val="000000" w:themeColor="text1"/>
            <w:sz w:val="28"/>
            <w:szCs w:val="28"/>
            <w:u w:val="none"/>
          </w:rPr>
          <w:t>ункт 38</w:t>
        </w:r>
      </w:hyperlink>
      <w:r w:rsidR="009251DF" w:rsidRPr="009251DF">
        <w:rPr>
          <w:sz w:val="28"/>
          <w:szCs w:val="28"/>
        </w:rPr>
        <w:t xml:space="preserve"> изложить в следующей редакции:</w:t>
      </w:r>
    </w:p>
    <w:p w:rsidR="00873C25" w:rsidRDefault="00873C25" w:rsidP="00873C25">
      <w:pPr>
        <w:pStyle w:val="a5"/>
        <w:spacing w:before="91" w:beforeAutospacing="0" w:after="0" w:afterAutospacing="0"/>
        <w:ind w:firstLine="709"/>
        <w:contextualSpacing/>
        <w:jc w:val="both"/>
        <w:rPr>
          <w:sz w:val="28"/>
          <w:szCs w:val="28"/>
        </w:rPr>
      </w:pPr>
    </w:p>
    <w:p w:rsidR="009251DF" w:rsidRDefault="009251DF" w:rsidP="00873C25">
      <w:pPr>
        <w:pStyle w:val="a5"/>
        <w:spacing w:before="91" w:beforeAutospacing="0" w:after="0" w:afterAutospacing="0"/>
        <w:ind w:firstLine="709"/>
        <w:contextualSpacing/>
        <w:jc w:val="both"/>
        <w:rPr>
          <w:sz w:val="28"/>
          <w:szCs w:val="28"/>
        </w:rPr>
      </w:pPr>
      <w:r>
        <w:rPr>
          <w:sz w:val="28"/>
          <w:szCs w:val="28"/>
        </w:rPr>
        <w:t>«</w:t>
      </w:r>
      <w:r w:rsidRPr="009251DF">
        <w:rPr>
          <w:sz w:val="28"/>
          <w:szCs w:val="28"/>
        </w:rPr>
        <w:t>3</w:t>
      </w:r>
      <w:r>
        <w:rPr>
          <w:sz w:val="28"/>
          <w:szCs w:val="28"/>
        </w:rPr>
        <w:t>8</w:t>
      </w:r>
      <w:r w:rsidRPr="009251DF">
        <w:rPr>
          <w:sz w:val="28"/>
          <w:szCs w:val="28"/>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муниципальномокруге;</w:t>
      </w:r>
      <w:r w:rsidR="003B31FC">
        <w:rPr>
          <w:sz w:val="28"/>
          <w:szCs w:val="28"/>
        </w:rPr>
        <w:t>»;</w:t>
      </w:r>
    </w:p>
    <w:p w:rsidR="00873C25" w:rsidRDefault="00873C25" w:rsidP="00873C25">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423A8B" w:rsidRPr="009251DF" w:rsidRDefault="003B31FC" w:rsidP="00873C25">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б) п</w:t>
      </w:r>
      <w:r w:rsidR="00423A8B" w:rsidRPr="009251DF">
        <w:rPr>
          <w:rFonts w:ascii="Times New Roman" w:hAnsi="Times New Roman" w:cs="Times New Roman"/>
          <w:sz w:val="28"/>
          <w:szCs w:val="28"/>
        </w:rPr>
        <w:t>ункт 39</w:t>
      </w:r>
      <w:r w:rsidR="00423A8B" w:rsidRPr="009251DF">
        <w:rPr>
          <w:rFonts w:ascii="Times New Roman" w:hAnsi="Times New Roman" w:cs="Times New Roman"/>
          <w:color w:val="000000" w:themeColor="text1"/>
          <w:sz w:val="28"/>
          <w:szCs w:val="28"/>
        </w:rPr>
        <w:t xml:space="preserve"> дополнить словами </w:t>
      </w:r>
      <w:r w:rsidR="009251DF">
        <w:rPr>
          <w:rFonts w:ascii="Times New Roman" w:hAnsi="Times New Roman" w:cs="Times New Roman"/>
          <w:color w:val="000000" w:themeColor="text1"/>
          <w:sz w:val="28"/>
          <w:szCs w:val="28"/>
        </w:rPr>
        <w:t>«</w:t>
      </w:r>
      <w:r w:rsidR="00423A8B" w:rsidRPr="009251DF">
        <w:rPr>
          <w:rFonts w:ascii="Times New Roman" w:hAnsi="Times New Roman" w:cs="Times New Roman"/>
          <w:color w:val="000000" w:themeColor="text1"/>
          <w:sz w:val="28"/>
          <w:szCs w:val="28"/>
        </w:rPr>
        <w:t>, а также правил использования водных объектов для рекреационных целей</w:t>
      </w:r>
      <w:r w:rsidR="009251D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873C25" w:rsidRDefault="00873C25" w:rsidP="00873C25">
      <w:pPr>
        <w:pStyle w:val="a5"/>
        <w:spacing w:before="0" w:beforeAutospacing="0" w:after="0" w:afterAutospacing="0"/>
        <w:ind w:firstLine="709"/>
        <w:contextualSpacing/>
        <w:jc w:val="both"/>
        <w:rPr>
          <w:sz w:val="28"/>
          <w:szCs w:val="28"/>
        </w:rPr>
      </w:pPr>
    </w:p>
    <w:p w:rsidR="00873C25" w:rsidRDefault="00873C25" w:rsidP="00873C25">
      <w:pPr>
        <w:pStyle w:val="a5"/>
        <w:spacing w:before="0" w:beforeAutospacing="0" w:after="0" w:afterAutospacing="0"/>
        <w:ind w:firstLine="709"/>
        <w:contextualSpacing/>
        <w:jc w:val="both"/>
        <w:rPr>
          <w:sz w:val="28"/>
          <w:szCs w:val="28"/>
        </w:rPr>
      </w:pPr>
    </w:p>
    <w:p w:rsidR="00466C6F" w:rsidRPr="00466C6F" w:rsidRDefault="003B31FC" w:rsidP="00873C25">
      <w:pPr>
        <w:pStyle w:val="a5"/>
        <w:spacing w:before="0" w:beforeAutospacing="0" w:after="0" w:afterAutospacing="0"/>
        <w:ind w:firstLine="709"/>
        <w:contextualSpacing/>
        <w:jc w:val="both"/>
        <w:rPr>
          <w:sz w:val="28"/>
          <w:szCs w:val="28"/>
        </w:rPr>
      </w:pPr>
      <w:r>
        <w:rPr>
          <w:sz w:val="28"/>
          <w:szCs w:val="28"/>
        </w:rPr>
        <w:t>в) д</w:t>
      </w:r>
      <w:r w:rsidR="008B3887">
        <w:rPr>
          <w:sz w:val="28"/>
          <w:szCs w:val="28"/>
        </w:rPr>
        <w:t xml:space="preserve">ополнить </w:t>
      </w:r>
      <w:r w:rsidR="00466C6F" w:rsidRPr="00466C6F">
        <w:rPr>
          <w:sz w:val="28"/>
          <w:szCs w:val="28"/>
        </w:rPr>
        <w:t>пунктом 45 следующего содержания:</w:t>
      </w:r>
    </w:p>
    <w:p w:rsidR="00466C6F" w:rsidRPr="00466C6F" w:rsidRDefault="00466C6F" w:rsidP="00873C25">
      <w:pPr>
        <w:pStyle w:val="a5"/>
        <w:spacing w:before="91" w:beforeAutospacing="0" w:after="0" w:afterAutospacing="0"/>
        <w:ind w:firstLine="709"/>
        <w:contextualSpacing/>
        <w:jc w:val="both"/>
        <w:rPr>
          <w:sz w:val="28"/>
          <w:szCs w:val="28"/>
        </w:rPr>
      </w:pPr>
      <w:r>
        <w:rPr>
          <w:sz w:val="28"/>
          <w:szCs w:val="28"/>
        </w:rPr>
        <w:lastRenderedPageBreak/>
        <w:t>«</w:t>
      </w:r>
      <w:r w:rsidRPr="00466C6F">
        <w:rPr>
          <w:sz w:val="28"/>
          <w:szCs w:val="28"/>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r>
        <w:rPr>
          <w:sz w:val="28"/>
          <w:szCs w:val="28"/>
        </w:rPr>
        <w:t>»</w:t>
      </w:r>
      <w:r w:rsidRPr="00466C6F">
        <w:rPr>
          <w:sz w:val="28"/>
          <w:szCs w:val="28"/>
        </w:rPr>
        <w:t>.</w:t>
      </w:r>
    </w:p>
    <w:p w:rsidR="00466C6F" w:rsidRDefault="00466C6F" w:rsidP="00873C25">
      <w:pPr>
        <w:pStyle w:val="a5"/>
        <w:spacing w:before="0" w:beforeAutospacing="0" w:after="0" w:afterAutospacing="0"/>
        <w:ind w:firstLine="467"/>
        <w:contextualSpacing/>
        <w:jc w:val="both"/>
      </w:pPr>
      <w:r>
        <w:t> </w:t>
      </w:r>
    </w:p>
    <w:p w:rsidR="00466C6F" w:rsidRDefault="009251DF" w:rsidP="00873C2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251DF">
        <w:rPr>
          <w:rFonts w:ascii="Times New Roman" w:hAnsi="Times New Roman" w:cs="Times New Roman"/>
          <w:sz w:val="28"/>
          <w:szCs w:val="28"/>
        </w:rPr>
        <w:t>1.2.</w:t>
      </w:r>
      <w:r w:rsidR="00466C6F">
        <w:rPr>
          <w:rFonts w:ascii="Times New Roman" w:hAnsi="Times New Roman" w:cs="Times New Roman"/>
          <w:sz w:val="28"/>
          <w:szCs w:val="28"/>
        </w:rPr>
        <w:t xml:space="preserve"> В части</w:t>
      </w:r>
      <w:r w:rsidR="008B3887">
        <w:rPr>
          <w:rFonts w:ascii="Times New Roman" w:hAnsi="Times New Roman" w:cs="Times New Roman"/>
          <w:sz w:val="28"/>
          <w:szCs w:val="28"/>
        </w:rPr>
        <w:t xml:space="preserve"> 1</w:t>
      </w:r>
      <w:r w:rsidR="00466C6F">
        <w:rPr>
          <w:rFonts w:ascii="Times New Roman" w:hAnsi="Times New Roman" w:cs="Times New Roman"/>
          <w:sz w:val="28"/>
          <w:szCs w:val="28"/>
        </w:rPr>
        <w:t xml:space="preserve"> статьи 20:</w:t>
      </w:r>
    </w:p>
    <w:p w:rsidR="00466C6F" w:rsidRDefault="00466C6F" w:rsidP="00873C25">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9251DF" w:rsidRPr="009251DF" w:rsidRDefault="003B31FC" w:rsidP="00873C2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п</w:t>
      </w:r>
      <w:r w:rsidR="009251DF" w:rsidRPr="009251DF">
        <w:rPr>
          <w:rFonts w:ascii="Times New Roman" w:hAnsi="Times New Roman" w:cs="Times New Roman"/>
          <w:sz w:val="28"/>
          <w:szCs w:val="28"/>
        </w:rPr>
        <w:t>ункт 11 изложить в следующей редакции:</w:t>
      </w:r>
    </w:p>
    <w:p w:rsidR="009251DF" w:rsidRDefault="009251DF" w:rsidP="00873C25">
      <w:pPr>
        <w:pStyle w:val="a5"/>
        <w:spacing w:before="91" w:beforeAutospacing="0" w:after="0" w:afterAutospacing="0"/>
        <w:ind w:firstLine="709"/>
        <w:contextualSpacing/>
        <w:jc w:val="both"/>
        <w:rPr>
          <w:sz w:val="28"/>
          <w:szCs w:val="28"/>
        </w:rPr>
      </w:pPr>
      <w:r>
        <w:rPr>
          <w:sz w:val="28"/>
          <w:szCs w:val="28"/>
        </w:rPr>
        <w:t>«11</w:t>
      </w:r>
      <w:r w:rsidRPr="009251DF">
        <w:rPr>
          <w:sz w:val="28"/>
          <w:szCs w:val="28"/>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w:t>
      </w:r>
      <w:r w:rsidR="00466C6F">
        <w:rPr>
          <w:sz w:val="28"/>
          <w:szCs w:val="28"/>
        </w:rPr>
        <w:t>округа</w:t>
      </w:r>
      <w:r w:rsidRPr="009251DF">
        <w:rPr>
          <w:sz w:val="28"/>
          <w:szCs w:val="28"/>
        </w:rPr>
        <w:t xml:space="preserve"> официальной информации;</w:t>
      </w:r>
      <w:r>
        <w:rPr>
          <w:sz w:val="28"/>
          <w:szCs w:val="28"/>
        </w:rPr>
        <w:t>»</w:t>
      </w:r>
      <w:r w:rsidR="003B31FC">
        <w:rPr>
          <w:sz w:val="28"/>
          <w:szCs w:val="28"/>
        </w:rPr>
        <w:t>;</w:t>
      </w:r>
    </w:p>
    <w:p w:rsidR="00873C25" w:rsidRDefault="00873C25" w:rsidP="00873C25">
      <w:pPr>
        <w:pStyle w:val="a5"/>
        <w:spacing w:before="91" w:beforeAutospacing="0" w:after="0" w:afterAutospacing="0"/>
        <w:ind w:firstLine="709"/>
        <w:contextualSpacing/>
        <w:jc w:val="both"/>
        <w:rPr>
          <w:sz w:val="28"/>
          <w:szCs w:val="28"/>
        </w:rPr>
      </w:pPr>
    </w:p>
    <w:p w:rsidR="00466C6F" w:rsidRDefault="003B31FC" w:rsidP="00873C25">
      <w:pPr>
        <w:pStyle w:val="a5"/>
        <w:spacing w:before="91" w:beforeAutospacing="0" w:after="0" w:afterAutospacing="0"/>
        <w:ind w:firstLine="709"/>
        <w:contextualSpacing/>
        <w:jc w:val="both"/>
        <w:rPr>
          <w:sz w:val="28"/>
          <w:szCs w:val="28"/>
        </w:rPr>
      </w:pPr>
      <w:r>
        <w:rPr>
          <w:sz w:val="28"/>
          <w:szCs w:val="28"/>
        </w:rPr>
        <w:t>б) в</w:t>
      </w:r>
      <w:r w:rsidR="00466C6F">
        <w:rPr>
          <w:sz w:val="28"/>
          <w:szCs w:val="28"/>
        </w:rPr>
        <w:t xml:space="preserve"> пункте 12 </w:t>
      </w:r>
      <w:r w:rsidR="00466C6F" w:rsidRPr="00466C6F">
        <w:rPr>
          <w:sz w:val="28"/>
          <w:szCs w:val="28"/>
        </w:rPr>
        <w:t xml:space="preserve">слова </w:t>
      </w:r>
      <w:r w:rsidR="00DE6495">
        <w:rPr>
          <w:sz w:val="28"/>
          <w:szCs w:val="28"/>
        </w:rPr>
        <w:t>«</w:t>
      </w:r>
      <w:r w:rsidR="00466C6F" w:rsidRPr="00466C6F">
        <w:rPr>
          <w:sz w:val="28"/>
          <w:szCs w:val="28"/>
        </w:rPr>
        <w:t>федеральными законами</w:t>
      </w:r>
      <w:r w:rsidR="00DE6495">
        <w:rPr>
          <w:sz w:val="28"/>
          <w:szCs w:val="28"/>
        </w:rPr>
        <w:t>»</w:t>
      </w:r>
      <w:r w:rsidR="00466C6F" w:rsidRPr="00466C6F">
        <w:rPr>
          <w:sz w:val="28"/>
          <w:szCs w:val="28"/>
        </w:rPr>
        <w:t xml:space="preserve"> заменить словами </w:t>
      </w:r>
      <w:r w:rsidR="00DE6495">
        <w:rPr>
          <w:sz w:val="28"/>
          <w:szCs w:val="28"/>
        </w:rPr>
        <w:t>«</w:t>
      </w:r>
      <w:r w:rsidR="00466C6F" w:rsidRPr="00466C6F">
        <w:rPr>
          <w:sz w:val="28"/>
          <w:szCs w:val="28"/>
        </w:rPr>
        <w:t>Федеральным законом</w:t>
      </w:r>
      <w:r w:rsidR="00DE6495">
        <w:rPr>
          <w:sz w:val="28"/>
          <w:szCs w:val="28"/>
        </w:rPr>
        <w:t>».</w:t>
      </w:r>
    </w:p>
    <w:p w:rsidR="003C7927" w:rsidRDefault="003C7927" w:rsidP="00873C25">
      <w:pPr>
        <w:pStyle w:val="a5"/>
        <w:spacing w:before="91" w:beforeAutospacing="0" w:after="0" w:afterAutospacing="0"/>
        <w:ind w:firstLine="709"/>
        <w:contextualSpacing/>
        <w:jc w:val="both"/>
        <w:rPr>
          <w:sz w:val="28"/>
          <w:szCs w:val="28"/>
        </w:rPr>
      </w:pPr>
    </w:p>
    <w:p w:rsidR="003C7927" w:rsidRDefault="003C7927" w:rsidP="00873C25">
      <w:pPr>
        <w:pStyle w:val="a5"/>
        <w:spacing w:before="91" w:beforeAutospacing="0" w:after="0" w:afterAutospacing="0"/>
        <w:ind w:firstLine="709"/>
        <w:contextualSpacing/>
        <w:jc w:val="both"/>
        <w:rPr>
          <w:sz w:val="28"/>
          <w:szCs w:val="28"/>
        </w:rPr>
      </w:pPr>
      <w:r>
        <w:rPr>
          <w:sz w:val="28"/>
          <w:szCs w:val="28"/>
        </w:rPr>
        <w:t>1.3. Статью 26 изложить в следующей редакции:</w:t>
      </w:r>
    </w:p>
    <w:p w:rsidR="00447B4A" w:rsidRPr="002B524C" w:rsidRDefault="00447B4A" w:rsidP="003C7927">
      <w:pPr>
        <w:spacing w:after="0" w:line="240" w:lineRule="auto"/>
        <w:ind w:firstLine="709"/>
        <w:jc w:val="both"/>
        <w:rPr>
          <w:rFonts w:ascii="Times New Roman" w:hAnsi="Times New Roman" w:cs="Times New Roman"/>
          <w:bCs/>
          <w:sz w:val="28"/>
          <w:szCs w:val="28"/>
        </w:rPr>
      </w:pPr>
    </w:p>
    <w:p w:rsidR="003C7927" w:rsidRPr="002B524C" w:rsidRDefault="003C7927" w:rsidP="003C7927">
      <w:pPr>
        <w:spacing w:after="0" w:line="240" w:lineRule="auto"/>
        <w:ind w:firstLine="709"/>
        <w:jc w:val="both"/>
        <w:rPr>
          <w:rFonts w:ascii="Times New Roman" w:hAnsi="Times New Roman" w:cs="Times New Roman"/>
          <w:bCs/>
          <w:sz w:val="28"/>
          <w:szCs w:val="28"/>
        </w:rPr>
      </w:pPr>
      <w:r w:rsidRPr="002B524C">
        <w:rPr>
          <w:rFonts w:ascii="Times New Roman" w:hAnsi="Times New Roman" w:cs="Times New Roman"/>
          <w:bCs/>
          <w:sz w:val="28"/>
          <w:szCs w:val="28"/>
        </w:rPr>
        <w:t>«Статья 26. Вступление в силу, отмена муниципальных правовых актов</w:t>
      </w:r>
    </w:p>
    <w:p w:rsidR="003C7927" w:rsidRPr="002B524C" w:rsidRDefault="003C7927" w:rsidP="003C7927">
      <w:pPr>
        <w:spacing w:after="0" w:line="240" w:lineRule="auto"/>
        <w:ind w:firstLine="709"/>
        <w:jc w:val="both"/>
        <w:rPr>
          <w:rFonts w:ascii="Times New Roman" w:hAnsi="Times New Roman" w:cs="Times New Roman"/>
          <w:sz w:val="28"/>
          <w:szCs w:val="28"/>
        </w:rPr>
      </w:pPr>
    </w:p>
    <w:p w:rsidR="003C7927" w:rsidRPr="002B524C" w:rsidRDefault="003C7927" w:rsidP="003C7927">
      <w:pPr>
        <w:spacing w:after="0" w:line="240" w:lineRule="auto"/>
        <w:ind w:firstLine="709"/>
        <w:jc w:val="both"/>
        <w:rPr>
          <w:rFonts w:ascii="Times New Roman" w:hAnsi="Times New Roman" w:cs="Times New Roman"/>
          <w:sz w:val="28"/>
          <w:szCs w:val="28"/>
        </w:rPr>
      </w:pPr>
      <w:r w:rsidRPr="002B524C">
        <w:rPr>
          <w:rFonts w:ascii="Times New Roman" w:hAnsi="Times New Roman" w:cs="Times New Roman"/>
          <w:sz w:val="28"/>
          <w:szCs w:val="28"/>
        </w:rPr>
        <w:t>1. Муниципальные правовые акты вступают в силу:</w:t>
      </w:r>
    </w:p>
    <w:p w:rsidR="003C7927" w:rsidRPr="002B524C" w:rsidRDefault="003C7927" w:rsidP="003C7927">
      <w:pPr>
        <w:spacing w:after="0" w:line="240" w:lineRule="auto"/>
        <w:ind w:firstLine="709"/>
        <w:jc w:val="both"/>
        <w:rPr>
          <w:rFonts w:ascii="Times New Roman" w:hAnsi="Times New Roman" w:cs="Times New Roman"/>
          <w:sz w:val="28"/>
          <w:szCs w:val="28"/>
        </w:rPr>
      </w:pPr>
      <w:r w:rsidRPr="002B524C">
        <w:rPr>
          <w:rFonts w:ascii="Times New Roman" w:hAnsi="Times New Roman" w:cs="Times New Roman"/>
          <w:sz w:val="28"/>
          <w:szCs w:val="28"/>
        </w:rPr>
        <w:t>Устав муниципального округа, решение представительного органа муниципального округа о внесении изменений и дополнений в Устав муниципального округа – после его официального обнародования, произведенного после государственной регистрации;</w:t>
      </w:r>
    </w:p>
    <w:p w:rsidR="003C7927" w:rsidRPr="002B524C" w:rsidRDefault="003C7927" w:rsidP="003C7927">
      <w:pPr>
        <w:spacing w:after="0" w:line="240" w:lineRule="auto"/>
        <w:ind w:firstLine="709"/>
        <w:jc w:val="both"/>
        <w:rPr>
          <w:rFonts w:ascii="Times New Roman" w:hAnsi="Times New Roman" w:cs="Times New Roman"/>
          <w:sz w:val="28"/>
          <w:szCs w:val="28"/>
        </w:rPr>
      </w:pPr>
      <w:r w:rsidRPr="002B524C">
        <w:rPr>
          <w:rFonts w:ascii="Times New Roman" w:hAnsi="Times New Roman" w:cs="Times New Roman"/>
          <w:sz w:val="28"/>
          <w:szCs w:val="28"/>
        </w:rPr>
        <w:t>решение, принятое на местном референдуме – после официального обнародования результатов референдума;</w:t>
      </w:r>
    </w:p>
    <w:p w:rsidR="003C7927" w:rsidRPr="002B524C" w:rsidRDefault="003C7927" w:rsidP="003C7927">
      <w:pPr>
        <w:spacing w:after="0" w:line="240" w:lineRule="auto"/>
        <w:ind w:firstLine="709"/>
        <w:jc w:val="both"/>
        <w:rPr>
          <w:rFonts w:ascii="Times New Roman" w:hAnsi="Times New Roman" w:cs="Times New Roman"/>
          <w:sz w:val="28"/>
          <w:szCs w:val="28"/>
        </w:rPr>
      </w:pPr>
      <w:r w:rsidRPr="002B524C">
        <w:rPr>
          <w:rFonts w:ascii="Times New Roman" w:hAnsi="Times New Roman" w:cs="Times New Roman"/>
          <w:sz w:val="28"/>
          <w:szCs w:val="28"/>
        </w:rPr>
        <w:t>нормативные правовые акты органов местного самоуправления – после их официального обнародования;</w:t>
      </w:r>
    </w:p>
    <w:p w:rsidR="003C7927" w:rsidRPr="002B524C" w:rsidRDefault="003C7927" w:rsidP="003C7927">
      <w:pPr>
        <w:spacing w:after="0" w:line="240" w:lineRule="auto"/>
        <w:ind w:firstLine="709"/>
        <w:jc w:val="both"/>
        <w:rPr>
          <w:rFonts w:ascii="Times New Roman" w:hAnsi="Times New Roman" w:cs="Times New Roman"/>
          <w:sz w:val="28"/>
          <w:szCs w:val="28"/>
        </w:rPr>
      </w:pPr>
      <w:r w:rsidRPr="002B524C">
        <w:rPr>
          <w:rFonts w:ascii="Times New Roman" w:hAnsi="Times New Roman" w:cs="Times New Roman"/>
          <w:sz w:val="28"/>
          <w:szCs w:val="28"/>
        </w:rPr>
        <w:t xml:space="preserve">решение представительного органа муниципального округа о налогах и сборах - в соответствии с </w:t>
      </w:r>
      <w:hyperlink r:id="rId7" w:history="1">
        <w:r w:rsidRPr="002B524C">
          <w:rPr>
            <w:rStyle w:val="a6"/>
            <w:rFonts w:ascii="Times New Roman" w:hAnsi="Times New Roman" w:cs="Times New Roman"/>
            <w:color w:val="auto"/>
            <w:sz w:val="28"/>
            <w:szCs w:val="28"/>
            <w:u w:val="none"/>
          </w:rPr>
          <w:t>Налоговым кодексом Российской Федерации</w:t>
        </w:r>
      </w:hyperlink>
      <w:r w:rsidRPr="002B524C">
        <w:rPr>
          <w:rFonts w:ascii="Times New Roman" w:hAnsi="Times New Roman" w:cs="Times New Roman"/>
          <w:sz w:val="28"/>
          <w:szCs w:val="28"/>
        </w:rPr>
        <w:t>;</w:t>
      </w:r>
    </w:p>
    <w:p w:rsidR="003C7927" w:rsidRPr="002B524C" w:rsidRDefault="003C7927" w:rsidP="003C7927">
      <w:pPr>
        <w:spacing w:after="0" w:line="240" w:lineRule="auto"/>
        <w:ind w:firstLine="709"/>
        <w:jc w:val="both"/>
        <w:rPr>
          <w:rFonts w:ascii="Times New Roman" w:hAnsi="Times New Roman" w:cs="Times New Roman"/>
          <w:sz w:val="28"/>
          <w:szCs w:val="28"/>
        </w:rPr>
      </w:pPr>
      <w:r w:rsidRPr="002B524C">
        <w:rPr>
          <w:rFonts w:ascii="Times New Roman" w:hAnsi="Times New Roman" w:cs="Times New Roman"/>
          <w:sz w:val="28"/>
          <w:szCs w:val="28"/>
        </w:rPr>
        <w:t>иные муниципальные правовые акты муниципального округа - со дня их подписания, если иное не предусмотрено действующим законодательством, настоящим Уставом или соответствующими муниципальными правовыми актами.</w:t>
      </w:r>
    </w:p>
    <w:p w:rsidR="003C7927" w:rsidRPr="002B524C" w:rsidRDefault="003C7927" w:rsidP="003C7927">
      <w:pPr>
        <w:spacing w:after="0" w:line="240" w:lineRule="auto"/>
        <w:ind w:firstLine="709"/>
        <w:jc w:val="both"/>
        <w:rPr>
          <w:rFonts w:ascii="Times New Roman" w:hAnsi="Times New Roman" w:cs="Times New Roman"/>
          <w:sz w:val="28"/>
          <w:szCs w:val="28"/>
        </w:rPr>
      </w:pPr>
      <w:r w:rsidRPr="002B524C">
        <w:rPr>
          <w:rFonts w:ascii="Times New Roman" w:hAnsi="Times New Roman" w:cs="Times New Roman"/>
          <w:sz w:val="28"/>
          <w:szCs w:val="28"/>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их официального обнародования.</w:t>
      </w:r>
    </w:p>
    <w:p w:rsidR="003C7927" w:rsidRPr="002B524C" w:rsidRDefault="003C7927" w:rsidP="003C7927">
      <w:pPr>
        <w:spacing w:after="0" w:line="240" w:lineRule="auto"/>
        <w:ind w:firstLine="709"/>
        <w:jc w:val="both"/>
        <w:rPr>
          <w:rFonts w:ascii="Times New Roman" w:hAnsi="Times New Roman" w:cs="Times New Roman"/>
          <w:sz w:val="28"/>
          <w:szCs w:val="28"/>
        </w:rPr>
      </w:pPr>
      <w:r w:rsidRPr="002B524C">
        <w:rPr>
          <w:rFonts w:ascii="Times New Roman" w:hAnsi="Times New Roman" w:cs="Times New Roman"/>
          <w:sz w:val="28"/>
          <w:szCs w:val="28"/>
        </w:rPr>
        <w:t>3. .Под обнародованием муниципального правового акта, в том числе соглашения, заключенного между органами местного самоуправления, понимается:</w:t>
      </w:r>
    </w:p>
    <w:p w:rsidR="003C7927" w:rsidRPr="002B524C" w:rsidRDefault="003C7927" w:rsidP="003C7927">
      <w:pPr>
        <w:spacing w:after="0" w:line="240" w:lineRule="auto"/>
        <w:ind w:firstLine="709"/>
        <w:jc w:val="both"/>
        <w:rPr>
          <w:rFonts w:ascii="Times New Roman" w:hAnsi="Times New Roman" w:cs="Times New Roman"/>
          <w:sz w:val="28"/>
          <w:szCs w:val="28"/>
        </w:rPr>
      </w:pPr>
      <w:r w:rsidRPr="002B524C">
        <w:rPr>
          <w:rFonts w:ascii="Times New Roman" w:hAnsi="Times New Roman" w:cs="Times New Roman"/>
          <w:sz w:val="28"/>
          <w:szCs w:val="28"/>
        </w:rPr>
        <w:t>1) официальное опубликование муниципального правового акта;</w:t>
      </w:r>
    </w:p>
    <w:p w:rsidR="003C7927" w:rsidRPr="002B524C" w:rsidRDefault="003C7927" w:rsidP="003C7927">
      <w:pPr>
        <w:spacing w:after="0" w:line="240" w:lineRule="auto"/>
        <w:ind w:firstLine="709"/>
        <w:jc w:val="both"/>
        <w:rPr>
          <w:rFonts w:ascii="Times New Roman" w:hAnsi="Times New Roman" w:cs="Times New Roman"/>
          <w:sz w:val="28"/>
          <w:szCs w:val="28"/>
        </w:rPr>
      </w:pPr>
      <w:r w:rsidRPr="002B524C">
        <w:rPr>
          <w:rFonts w:ascii="Times New Roman" w:hAnsi="Times New Roman" w:cs="Times New Roman"/>
          <w:sz w:val="28"/>
          <w:szCs w:val="28"/>
        </w:rPr>
        <w:t>2) размещение муниципального правового акта для ознакомления граждан осуществляемое на информационных стендах, библиотеках, распо</w:t>
      </w:r>
      <w:r w:rsidRPr="002B524C">
        <w:rPr>
          <w:rFonts w:ascii="Times New Roman" w:hAnsi="Times New Roman" w:cs="Times New Roman"/>
          <w:sz w:val="28"/>
          <w:szCs w:val="28"/>
        </w:rPr>
        <w:lastRenderedPageBreak/>
        <w:t xml:space="preserve">ложенных по адресам: </w:t>
      </w:r>
      <w:proofErr w:type="spellStart"/>
      <w:r w:rsidRPr="002B524C">
        <w:rPr>
          <w:rFonts w:ascii="Times New Roman" w:hAnsi="Times New Roman" w:cs="Times New Roman"/>
          <w:sz w:val="28"/>
          <w:szCs w:val="28"/>
        </w:rPr>
        <w:t>с.Арзгир</w:t>
      </w:r>
      <w:proofErr w:type="spellEnd"/>
      <w:r w:rsidRPr="002B524C">
        <w:rPr>
          <w:rFonts w:ascii="Times New Roman" w:hAnsi="Times New Roman" w:cs="Times New Roman"/>
          <w:sz w:val="28"/>
          <w:szCs w:val="28"/>
        </w:rPr>
        <w:t xml:space="preserve">, </w:t>
      </w:r>
      <w:proofErr w:type="spellStart"/>
      <w:r w:rsidRPr="002B524C">
        <w:rPr>
          <w:rFonts w:ascii="Times New Roman" w:hAnsi="Times New Roman" w:cs="Times New Roman"/>
          <w:sz w:val="28"/>
          <w:szCs w:val="28"/>
        </w:rPr>
        <w:t>ул.П.Базалеева</w:t>
      </w:r>
      <w:proofErr w:type="spellEnd"/>
      <w:r w:rsidRPr="002B524C">
        <w:rPr>
          <w:rFonts w:ascii="Times New Roman" w:hAnsi="Times New Roman" w:cs="Times New Roman"/>
          <w:sz w:val="28"/>
          <w:szCs w:val="28"/>
        </w:rPr>
        <w:t xml:space="preserve">, д.8; а. Башанта, ул. </w:t>
      </w:r>
      <w:proofErr w:type="spellStart"/>
      <w:r w:rsidRPr="002B524C">
        <w:rPr>
          <w:rFonts w:ascii="Times New Roman" w:hAnsi="Times New Roman" w:cs="Times New Roman"/>
          <w:sz w:val="28"/>
          <w:szCs w:val="28"/>
        </w:rPr>
        <w:t>Оджаева</w:t>
      </w:r>
      <w:proofErr w:type="spellEnd"/>
      <w:r w:rsidRPr="002B524C">
        <w:rPr>
          <w:rFonts w:ascii="Times New Roman" w:hAnsi="Times New Roman" w:cs="Times New Roman"/>
          <w:sz w:val="28"/>
          <w:szCs w:val="28"/>
        </w:rPr>
        <w:t xml:space="preserve">, д.16, </w:t>
      </w:r>
      <w:proofErr w:type="spellStart"/>
      <w:r w:rsidRPr="002B524C">
        <w:rPr>
          <w:rFonts w:ascii="Times New Roman" w:hAnsi="Times New Roman" w:cs="Times New Roman"/>
          <w:sz w:val="28"/>
          <w:szCs w:val="28"/>
        </w:rPr>
        <w:t>с.Родниковское</w:t>
      </w:r>
      <w:proofErr w:type="spellEnd"/>
      <w:r w:rsidRPr="002B524C">
        <w:rPr>
          <w:rFonts w:ascii="Times New Roman" w:hAnsi="Times New Roman" w:cs="Times New Roman"/>
          <w:sz w:val="28"/>
          <w:szCs w:val="28"/>
        </w:rPr>
        <w:t xml:space="preserve">, ул. Бульварная, д.79, с.Арзгир, ул. Горького, д.18, </w:t>
      </w:r>
      <w:proofErr w:type="spellStart"/>
      <w:r w:rsidRPr="002B524C">
        <w:rPr>
          <w:rFonts w:ascii="Times New Roman" w:hAnsi="Times New Roman" w:cs="Times New Roman"/>
          <w:sz w:val="28"/>
          <w:szCs w:val="28"/>
        </w:rPr>
        <w:t>с.Каменная</w:t>
      </w:r>
      <w:proofErr w:type="spellEnd"/>
      <w:r w:rsidRPr="002B524C">
        <w:rPr>
          <w:rFonts w:ascii="Times New Roman" w:hAnsi="Times New Roman" w:cs="Times New Roman"/>
          <w:sz w:val="28"/>
          <w:szCs w:val="28"/>
        </w:rPr>
        <w:t xml:space="preserve"> Балка, д.33, </w:t>
      </w:r>
      <w:proofErr w:type="spellStart"/>
      <w:r w:rsidRPr="002B524C">
        <w:rPr>
          <w:rFonts w:ascii="Times New Roman" w:hAnsi="Times New Roman" w:cs="Times New Roman"/>
          <w:sz w:val="28"/>
          <w:szCs w:val="28"/>
        </w:rPr>
        <w:t>с.Серафимовское</w:t>
      </w:r>
      <w:proofErr w:type="spellEnd"/>
      <w:r w:rsidRPr="002B524C">
        <w:rPr>
          <w:rFonts w:ascii="Times New Roman" w:hAnsi="Times New Roman" w:cs="Times New Roman"/>
          <w:sz w:val="28"/>
          <w:szCs w:val="28"/>
        </w:rPr>
        <w:t xml:space="preserve">, ул. Ленина, д.50, с.Петропавловское, ул. Студенческая, д.78, </w:t>
      </w:r>
      <w:proofErr w:type="spellStart"/>
      <w:r w:rsidRPr="002B524C">
        <w:rPr>
          <w:rFonts w:ascii="Times New Roman" w:hAnsi="Times New Roman" w:cs="Times New Roman"/>
          <w:sz w:val="28"/>
          <w:szCs w:val="28"/>
        </w:rPr>
        <w:t>с.Новоромановское</w:t>
      </w:r>
      <w:proofErr w:type="spellEnd"/>
      <w:r w:rsidRPr="002B524C">
        <w:rPr>
          <w:rFonts w:ascii="Times New Roman" w:hAnsi="Times New Roman" w:cs="Times New Roman"/>
          <w:sz w:val="28"/>
          <w:szCs w:val="28"/>
        </w:rPr>
        <w:t xml:space="preserve">, </w:t>
      </w:r>
      <w:proofErr w:type="spellStart"/>
      <w:r w:rsidRPr="002B524C">
        <w:rPr>
          <w:rFonts w:ascii="Times New Roman" w:hAnsi="Times New Roman" w:cs="Times New Roman"/>
          <w:sz w:val="28"/>
          <w:szCs w:val="28"/>
        </w:rPr>
        <w:t>ул.Ленина</w:t>
      </w:r>
      <w:proofErr w:type="spellEnd"/>
      <w:r w:rsidRPr="002B524C">
        <w:rPr>
          <w:rFonts w:ascii="Times New Roman" w:hAnsi="Times New Roman" w:cs="Times New Roman"/>
          <w:sz w:val="28"/>
          <w:szCs w:val="28"/>
        </w:rPr>
        <w:t xml:space="preserve">, д.128, </w:t>
      </w:r>
      <w:proofErr w:type="spellStart"/>
      <w:r w:rsidRPr="002B524C">
        <w:rPr>
          <w:rFonts w:ascii="Times New Roman" w:hAnsi="Times New Roman" w:cs="Times New Roman"/>
          <w:sz w:val="28"/>
          <w:szCs w:val="28"/>
        </w:rPr>
        <w:t>с.Садовое</w:t>
      </w:r>
      <w:proofErr w:type="spellEnd"/>
      <w:r w:rsidRPr="002B524C">
        <w:rPr>
          <w:rFonts w:ascii="Times New Roman" w:hAnsi="Times New Roman" w:cs="Times New Roman"/>
          <w:sz w:val="28"/>
          <w:szCs w:val="28"/>
        </w:rPr>
        <w:t xml:space="preserve">, </w:t>
      </w:r>
      <w:proofErr w:type="spellStart"/>
      <w:r w:rsidRPr="002B524C">
        <w:rPr>
          <w:rFonts w:ascii="Times New Roman" w:hAnsi="Times New Roman" w:cs="Times New Roman"/>
          <w:sz w:val="28"/>
          <w:szCs w:val="28"/>
        </w:rPr>
        <w:t>ул.Школьная</w:t>
      </w:r>
      <w:proofErr w:type="spellEnd"/>
      <w:r w:rsidRPr="002B524C">
        <w:rPr>
          <w:rFonts w:ascii="Times New Roman" w:hAnsi="Times New Roman" w:cs="Times New Roman"/>
          <w:sz w:val="28"/>
          <w:szCs w:val="28"/>
        </w:rPr>
        <w:t xml:space="preserve">, д.38, </w:t>
      </w:r>
      <w:proofErr w:type="spellStart"/>
      <w:r w:rsidRPr="002B524C">
        <w:rPr>
          <w:rFonts w:ascii="Times New Roman" w:hAnsi="Times New Roman" w:cs="Times New Roman"/>
          <w:sz w:val="28"/>
          <w:szCs w:val="28"/>
        </w:rPr>
        <w:t>п.Чограйский</w:t>
      </w:r>
      <w:proofErr w:type="spellEnd"/>
      <w:r w:rsidRPr="002B524C">
        <w:rPr>
          <w:rFonts w:ascii="Times New Roman" w:hAnsi="Times New Roman" w:cs="Times New Roman"/>
          <w:sz w:val="28"/>
          <w:szCs w:val="28"/>
        </w:rPr>
        <w:t xml:space="preserve">, </w:t>
      </w:r>
      <w:proofErr w:type="spellStart"/>
      <w:proofErr w:type="gramStart"/>
      <w:r w:rsidRPr="002B524C">
        <w:rPr>
          <w:rFonts w:ascii="Times New Roman" w:hAnsi="Times New Roman" w:cs="Times New Roman"/>
          <w:sz w:val="28"/>
          <w:szCs w:val="28"/>
        </w:rPr>
        <w:t>пер.Сквозной</w:t>
      </w:r>
      <w:proofErr w:type="spellEnd"/>
      <w:proofErr w:type="gramEnd"/>
      <w:r w:rsidRPr="002B524C">
        <w:rPr>
          <w:rFonts w:ascii="Times New Roman" w:hAnsi="Times New Roman" w:cs="Times New Roman"/>
          <w:sz w:val="28"/>
          <w:szCs w:val="28"/>
        </w:rPr>
        <w:t>. д.2.;</w:t>
      </w:r>
    </w:p>
    <w:p w:rsidR="003C7927" w:rsidRPr="002B524C" w:rsidRDefault="003C7927" w:rsidP="003C7927">
      <w:pPr>
        <w:spacing w:after="0" w:line="240" w:lineRule="auto"/>
        <w:ind w:firstLine="709"/>
        <w:jc w:val="both"/>
        <w:rPr>
          <w:rFonts w:ascii="Times New Roman" w:hAnsi="Times New Roman" w:cs="Times New Roman"/>
          <w:sz w:val="28"/>
          <w:szCs w:val="28"/>
        </w:rPr>
      </w:pPr>
      <w:r w:rsidRPr="002B524C">
        <w:rPr>
          <w:rFonts w:ascii="Times New Roman" w:hAnsi="Times New Roman" w:cs="Times New Roman"/>
          <w:sz w:val="28"/>
          <w:szCs w:val="28"/>
        </w:rPr>
        <w:t xml:space="preserve">3) размещение на официальном сайте </w:t>
      </w:r>
      <w:proofErr w:type="spellStart"/>
      <w:r w:rsidRPr="002B524C">
        <w:rPr>
          <w:rFonts w:ascii="Times New Roman" w:hAnsi="Times New Roman" w:cs="Times New Roman"/>
          <w:sz w:val="28"/>
          <w:szCs w:val="28"/>
        </w:rPr>
        <w:t>Арзгирского</w:t>
      </w:r>
      <w:proofErr w:type="spellEnd"/>
      <w:r w:rsidRPr="002B524C">
        <w:rPr>
          <w:rFonts w:ascii="Times New Roman" w:hAnsi="Times New Roman" w:cs="Times New Roman"/>
          <w:sz w:val="28"/>
          <w:szCs w:val="28"/>
        </w:rPr>
        <w:t xml:space="preserve"> муниципального  округа в информационно-телекоммуникационной сети «Интернет» admarzmo@mail.ru;</w:t>
      </w:r>
    </w:p>
    <w:p w:rsidR="003C7927" w:rsidRPr="002B524C" w:rsidRDefault="003C7927" w:rsidP="003C7927">
      <w:pPr>
        <w:spacing w:after="0" w:line="240" w:lineRule="auto"/>
        <w:ind w:firstLine="709"/>
        <w:jc w:val="both"/>
        <w:rPr>
          <w:rFonts w:ascii="Times New Roman" w:hAnsi="Times New Roman" w:cs="Times New Roman"/>
          <w:sz w:val="28"/>
          <w:szCs w:val="28"/>
        </w:rPr>
      </w:pPr>
      <w:r w:rsidRPr="002B524C">
        <w:rPr>
          <w:rFonts w:ascii="Times New Roman" w:hAnsi="Times New Roman" w:cs="Times New Roman"/>
          <w:sz w:val="28"/>
          <w:szCs w:val="28"/>
        </w:rPr>
        <w:t xml:space="preserve">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муниципальной газете «Вестник </w:t>
      </w:r>
      <w:proofErr w:type="spellStart"/>
      <w:r w:rsidRPr="002B524C">
        <w:rPr>
          <w:rFonts w:ascii="Times New Roman" w:hAnsi="Times New Roman" w:cs="Times New Roman"/>
          <w:sz w:val="28"/>
          <w:szCs w:val="28"/>
        </w:rPr>
        <w:t>Арзгирского</w:t>
      </w:r>
      <w:proofErr w:type="spellEnd"/>
      <w:r w:rsidRPr="002B524C">
        <w:rPr>
          <w:rFonts w:ascii="Times New Roman" w:hAnsi="Times New Roman" w:cs="Times New Roman"/>
          <w:sz w:val="28"/>
          <w:szCs w:val="28"/>
        </w:rPr>
        <w:t xml:space="preserve"> муниципального округа», распространяемом в муниципальном округе.</w:t>
      </w:r>
    </w:p>
    <w:p w:rsidR="003C7927" w:rsidRPr="002B524C" w:rsidRDefault="003C7927" w:rsidP="003C7927">
      <w:pPr>
        <w:spacing w:after="0" w:line="240" w:lineRule="auto"/>
        <w:ind w:firstLine="709"/>
        <w:jc w:val="both"/>
        <w:rPr>
          <w:rFonts w:ascii="Times New Roman" w:hAnsi="Times New Roman" w:cs="Times New Roman"/>
          <w:sz w:val="28"/>
          <w:szCs w:val="28"/>
        </w:rPr>
      </w:pPr>
      <w:r w:rsidRPr="002B524C">
        <w:rPr>
          <w:rFonts w:ascii="Times New Roman" w:hAnsi="Times New Roman" w:cs="Times New Roman"/>
          <w:sz w:val="28"/>
          <w:szCs w:val="28"/>
        </w:rPr>
        <w:t xml:space="preserve">Официальное опубликование (обнародование) Устава муниципального округа и муниципальных правовых актов о внесении изменений и дополнений в Устав муниципального округа осуществляется на портале Минюста России «Нормативные правовые акты в Российской Федерации» (http://pravo-minjust.ru, </w:t>
      </w:r>
      <w:proofErr w:type="spellStart"/>
      <w:r w:rsidRPr="002B524C">
        <w:rPr>
          <w:rFonts w:ascii="Times New Roman" w:hAnsi="Times New Roman" w:cs="Times New Roman"/>
          <w:sz w:val="28"/>
          <w:szCs w:val="28"/>
        </w:rPr>
        <w:t>http</w:t>
      </w:r>
      <w:proofErr w:type="spellEnd"/>
      <w:r w:rsidRPr="002B524C">
        <w:rPr>
          <w:rFonts w:ascii="Times New Roman" w:hAnsi="Times New Roman" w:cs="Times New Roman"/>
          <w:sz w:val="28"/>
          <w:szCs w:val="28"/>
        </w:rPr>
        <w:t>//право-</w:t>
      </w:r>
      <w:proofErr w:type="spellStart"/>
      <w:proofErr w:type="gramStart"/>
      <w:r w:rsidRPr="002B524C">
        <w:rPr>
          <w:rFonts w:ascii="Times New Roman" w:hAnsi="Times New Roman" w:cs="Times New Roman"/>
          <w:sz w:val="28"/>
          <w:szCs w:val="28"/>
        </w:rPr>
        <w:t>минюст.рф</w:t>
      </w:r>
      <w:proofErr w:type="spellEnd"/>
      <w:proofErr w:type="gramEnd"/>
      <w:r w:rsidRPr="002B524C">
        <w:rPr>
          <w:rFonts w:ascii="Times New Roman" w:hAnsi="Times New Roman" w:cs="Times New Roman"/>
          <w:sz w:val="28"/>
          <w:szCs w:val="28"/>
        </w:rPr>
        <w:t>) в информационно-телекоммуникационной сети «Интернет».</w:t>
      </w:r>
    </w:p>
    <w:p w:rsidR="003B7AD7" w:rsidRPr="00947979" w:rsidRDefault="003C7927" w:rsidP="002F2460">
      <w:pPr>
        <w:spacing w:after="0" w:line="240" w:lineRule="auto"/>
        <w:ind w:firstLine="709"/>
        <w:jc w:val="both"/>
        <w:rPr>
          <w:rFonts w:ascii="Times New Roman" w:hAnsi="Times New Roman" w:cs="Times New Roman"/>
          <w:color w:val="000000" w:themeColor="text1"/>
          <w:sz w:val="28"/>
          <w:szCs w:val="28"/>
        </w:rPr>
      </w:pPr>
      <w:r w:rsidRPr="002B524C">
        <w:rPr>
          <w:rFonts w:ascii="Times New Roman" w:hAnsi="Times New Roman" w:cs="Times New Roman"/>
          <w:sz w:val="28"/>
          <w:szCs w:val="28"/>
        </w:rPr>
        <w:t xml:space="preserve">5. </w:t>
      </w:r>
      <w:r w:rsidR="003B7AD7" w:rsidRPr="00947979">
        <w:rPr>
          <w:rFonts w:ascii="Times New Roman" w:hAnsi="Times New Roman" w:cs="Times New Roman"/>
          <w:color w:val="000000" w:themeColor="text1"/>
          <w:sz w:val="28"/>
          <w:szCs w:val="28"/>
        </w:rPr>
        <w:t xml:space="preserve">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 w:history="1">
        <w:r w:rsidR="003B7AD7" w:rsidRPr="00947979">
          <w:rPr>
            <w:rFonts w:ascii="Times New Roman" w:hAnsi="Times New Roman" w:cs="Times New Roman"/>
            <w:color w:val="000000" w:themeColor="text1"/>
            <w:sz w:val="28"/>
            <w:szCs w:val="28"/>
          </w:rPr>
          <w:t>законом</w:t>
        </w:r>
      </w:hyperlink>
      <w:r w:rsidR="003B7AD7" w:rsidRPr="00947979">
        <w:rPr>
          <w:rFonts w:ascii="Times New Roman" w:hAnsi="Times New Roman" w:cs="Times New Roman"/>
          <w:color w:val="000000" w:themeColor="text1"/>
          <w:sz w:val="28"/>
          <w:szCs w:val="28"/>
        </w:rPr>
        <w:t>.</w:t>
      </w:r>
    </w:p>
    <w:p w:rsidR="003C7927" w:rsidRPr="002B524C" w:rsidRDefault="003C7927" w:rsidP="003C7927">
      <w:pPr>
        <w:spacing w:after="0" w:line="240" w:lineRule="auto"/>
        <w:ind w:firstLine="709"/>
        <w:jc w:val="both"/>
        <w:rPr>
          <w:rFonts w:ascii="Times New Roman" w:hAnsi="Times New Roman" w:cs="Times New Roman"/>
          <w:sz w:val="28"/>
          <w:szCs w:val="28"/>
        </w:rPr>
      </w:pPr>
      <w:r w:rsidRPr="002B524C">
        <w:rPr>
          <w:rFonts w:ascii="Times New Roman" w:hAnsi="Times New Roman" w:cs="Times New Roman"/>
          <w:sz w:val="28"/>
          <w:szCs w:val="28"/>
        </w:rPr>
        <w:t>6. Муниципальные правовые акты могут быть изменены, отменены или их действие может быть приостановлено:</w:t>
      </w:r>
    </w:p>
    <w:p w:rsidR="003C7927" w:rsidRPr="002B524C" w:rsidRDefault="003C7927" w:rsidP="003C7927">
      <w:pPr>
        <w:spacing w:after="0" w:line="240" w:lineRule="auto"/>
        <w:ind w:firstLine="709"/>
        <w:jc w:val="both"/>
        <w:rPr>
          <w:rFonts w:ascii="Times New Roman" w:hAnsi="Times New Roman" w:cs="Times New Roman"/>
          <w:sz w:val="28"/>
          <w:szCs w:val="28"/>
        </w:rPr>
      </w:pPr>
      <w:r w:rsidRPr="002B524C">
        <w:rPr>
          <w:rFonts w:ascii="Times New Roman" w:hAnsi="Times New Roman" w:cs="Times New Roman"/>
          <w:sz w:val="28"/>
          <w:szCs w:val="28"/>
        </w:rPr>
        <w:t>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w:t>
      </w:r>
    </w:p>
    <w:p w:rsidR="003C7927" w:rsidRPr="002B524C" w:rsidRDefault="003C7927" w:rsidP="003C7927">
      <w:pPr>
        <w:spacing w:after="0" w:line="240" w:lineRule="auto"/>
        <w:ind w:firstLine="709"/>
        <w:jc w:val="both"/>
        <w:rPr>
          <w:rFonts w:ascii="Times New Roman" w:hAnsi="Times New Roman" w:cs="Times New Roman"/>
          <w:sz w:val="28"/>
          <w:szCs w:val="28"/>
        </w:rPr>
      </w:pPr>
      <w:r w:rsidRPr="002B524C">
        <w:rPr>
          <w:rFonts w:ascii="Times New Roman" w:hAnsi="Times New Roman" w:cs="Times New Roman"/>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муниципального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3C7927" w:rsidRPr="002B524C" w:rsidRDefault="003C7927" w:rsidP="003C7927">
      <w:pPr>
        <w:spacing w:after="0" w:line="240" w:lineRule="auto"/>
        <w:ind w:firstLine="709"/>
        <w:jc w:val="both"/>
        <w:rPr>
          <w:rFonts w:ascii="Times New Roman" w:hAnsi="Times New Roman" w:cs="Times New Roman"/>
          <w:sz w:val="28"/>
          <w:szCs w:val="28"/>
        </w:rPr>
      </w:pPr>
      <w:r w:rsidRPr="002B524C">
        <w:rPr>
          <w:rFonts w:ascii="Times New Roman" w:hAnsi="Times New Roman" w:cs="Times New Roman"/>
          <w:sz w:val="28"/>
          <w:szCs w:val="28"/>
        </w:rPr>
        <w:t>судом;</w:t>
      </w:r>
    </w:p>
    <w:p w:rsidR="003C7927" w:rsidRPr="002B524C" w:rsidRDefault="003C7927" w:rsidP="003C7927">
      <w:pPr>
        <w:spacing w:after="0" w:line="240" w:lineRule="auto"/>
        <w:ind w:firstLine="709"/>
        <w:jc w:val="both"/>
        <w:rPr>
          <w:rFonts w:ascii="Times New Roman" w:hAnsi="Times New Roman" w:cs="Times New Roman"/>
          <w:sz w:val="28"/>
          <w:szCs w:val="28"/>
        </w:rPr>
      </w:pPr>
      <w:r w:rsidRPr="002B524C">
        <w:rPr>
          <w:rFonts w:ascii="Times New Roman" w:hAnsi="Times New Roman" w:cs="Times New Roman"/>
          <w:sz w:val="28"/>
          <w:szCs w:val="28"/>
        </w:rPr>
        <w:t>в части, регулирующей осуществление органами местного самоуправления отдельных государственных полномочий, переданных им федеральными и краевыми законами, - уполномоченным органом государственной власти Российской Федерации (уполномоченным органом государственной власти Ставропольского края).</w:t>
      </w:r>
    </w:p>
    <w:p w:rsidR="003C7927" w:rsidRPr="002B524C" w:rsidRDefault="003C7927" w:rsidP="003C7927">
      <w:pPr>
        <w:spacing w:after="0" w:line="240" w:lineRule="auto"/>
        <w:ind w:firstLine="709"/>
        <w:jc w:val="both"/>
        <w:rPr>
          <w:rFonts w:ascii="Times New Roman" w:hAnsi="Times New Roman" w:cs="Times New Roman"/>
          <w:sz w:val="28"/>
          <w:szCs w:val="28"/>
        </w:rPr>
      </w:pPr>
      <w:r w:rsidRPr="002B524C">
        <w:rPr>
          <w:rFonts w:ascii="Times New Roman" w:hAnsi="Times New Roman" w:cs="Times New Roman"/>
          <w:sz w:val="28"/>
          <w:szCs w:val="28"/>
        </w:rPr>
        <w:t>7.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округа в случае получения соответ</w:t>
      </w:r>
      <w:r w:rsidRPr="002B524C">
        <w:rPr>
          <w:rFonts w:ascii="Times New Roman" w:hAnsi="Times New Roman" w:cs="Times New Roman"/>
          <w:sz w:val="28"/>
          <w:szCs w:val="28"/>
        </w:rPr>
        <w:lastRenderedPageBreak/>
        <w:t>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округа или должностные лица местного самоуправления муниципального округа обязаны сообщить Уполномоченному при Президенте Российской Федерации по защите прав предпринимателей в трехдневный срок, а представительный орган муниципального округа - не позднее трех дней со дня принятия им решения.</w:t>
      </w:r>
    </w:p>
    <w:p w:rsidR="003C7927" w:rsidRPr="002B524C" w:rsidRDefault="003C7927" w:rsidP="003C7927">
      <w:pPr>
        <w:spacing w:after="0" w:line="240" w:lineRule="auto"/>
        <w:ind w:firstLine="709"/>
        <w:jc w:val="both"/>
        <w:rPr>
          <w:rFonts w:ascii="Times New Roman" w:hAnsi="Times New Roman" w:cs="Times New Roman"/>
          <w:sz w:val="28"/>
          <w:szCs w:val="28"/>
        </w:rPr>
      </w:pPr>
      <w:r w:rsidRPr="002B524C">
        <w:rPr>
          <w:rFonts w:ascii="Times New Roman" w:hAnsi="Times New Roman" w:cs="Times New Roman"/>
          <w:sz w:val="28"/>
          <w:szCs w:val="28"/>
        </w:rP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w:t>
      </w:r>
      <w:r w:rsidR="003B7AD7" w:rsidRPr="00947979">
        <w:rPr>
          <w:rFonts w:ascii="Times New Roman" w:hAnsi="Times New Roman" w:cs="Times New Roman"/>
          <w:color w:val="000000" w:themeColor="text1"/>
          <w:sz w:val="28"/>
          <w:szCs w:val="28"/>
        </w:rPr>
        <w:t>округа</w:t>
      </w:r>
      <w:r w:rsidRPr="002B524C">
        <w:rPr>
          <w:rFonts w:ascii="Times New Roman" w:hAnsi="Times New Roman" w:cs="Times New Roman"/>
          <w:sz w:val="28"/>
          <w:szCs w:val="28"/>
        </w:rPr>
        <w:t>.</w:t>
      </w:r>
      <w:r w:rsidR="00F10071">
        <w:rPr>
          <w:rFonts w:ascii="Times New Roman" w:hAnsi="Times New Roman" w:cs="Times New Roman"/>
          <w:sz w:val="28"/>
          <w:szCs w:val="28"/>
        </w:rPr>
        <w:t>»</w:t>
      </w:r>
    </w:p>
    <w:p w:rsidR="003C7927" w:rsidRPr="005863A8" w:rsidRDefault="003C7927" w:rsidP="003C7927">
      <w:pPr>
        <w:spacing w:after="0" w:line="240" w:lineRule="auto"/>
        <w:jc w:val="both"/>
        <w:rPr>
          <w:rFonts w:ascii="Times New Roman" w:hAnsi="Times New Roman" w:cs="Times New Roman"/>
          <w:sz w:val="20"/>
          <w:szCs w:val="20"/>
        </w:rPr>
      </w:pPr>
    </w:p>
    <w:p w:rsidR="00466C6F" w:rsidRPr="002B524C" w:rsidRDefault="00466C6F" w:rsidP="00873C25">
      <w:pPr>
        <w:pStyle w:val="a5"/>
        <w:spacing w:before="0" w:beforeAutospacing="0" w:after="0" w:afterAutospacing="0"/>
        <w:ind w:firstLine="709"/>
        <w:contextualSpacing/>
        <w:jc w:val="both"/>
        <w:rPr>
          <w:sz w:val="28"/>
          <w:szCs w:val="28"/>
        </w:rPr>
      </w:pPr>
      <w:r w:rsidRPr="002B524C">
        <w:rPr>
          <w:sz w:val="28"/>
          <w:szCs w:val="28"/>
        </w:rPr>
        <w:t xml:space="preserve">1.4. Статью 29 </w:t>
      </w:r>
      <w:r w:rsidR="00622588" w:rsidRPr="002B524C">
        <w:rPr>
          <w:sz w:val="28"/>
          <w:szCs w:val="28"/>
        </w:rPr>
        <w:t xml:space="preserve"> д</w:t>
      </w:r>
      <w:r w:rsidRPr="002B524C">
        <w:rPr>
          <w:sz w:val="28"/>
          <w:szCs w:val="28"/>
        </w:rPr>
        <w:t xml:space="preserve">ополнить частью </w:t>
      </w:r>
      <w:r w:rsidR="00622588" w:rsidRPr="002B524C">
        <w:rPr>
          <w:sz w:val="28"/>
          <w:szCs w:val="28"/>
        </w:rPr>
        <w:t>10.1</w:t>
      </w:r>
      <w:r w:rsidRPr="002B524C">
        <w:rPr>
          <w:sz w:val="28"/>
          <w:szCs w:val="28"/>
        </w:rPr>
        <w:t xml:space="preserve"> следующего содержания:</w:t>
      </w:r>
    </w:p>
    <w:p w:rsidR="00873C25" w:rsidRPr="005863A8" w:rsidRDefault="00873C25" w:rsidP="00873C25">
      <w:pPr>
        <w:pStyle w:val="a5"/>
        <w:spacing w:before="91" w:beforeAutospacing="0" w:after="0" w:afterAutospacing="0"/>
        <w:ind w:firstLine="709"/>
        <w:contextualSpacing/>
        <w:jc w:val="both"/>
        <w:rPr>
          <w:sz w:val="20"/>
          <w:szCs w:val="20"/>
        </w:rPr>
      </w:pPr>
    </w:p>
    <w:p w:rsidR="00466C6F" w:rsidRPr="002B524C" w:rsidRDefault="00622588" w:rsidP="00873C25">
      <w:pPr>
        <w:pStyle w:val="a5"/>
        <w:spacing w:before="91" w:beforeAutospacing="0" w:after="0" w:afterAutospacing="0"/>
        <w:ind w:firstLine="709"/>
        <w:contextualSpacing/>
        <w:jc w:val="both"/>
        <w:rPr>
          <w:sz w:val="28"/>
          <w:szCs w:val="28"/>
        </w:rPr>
      </w:pPr>
      <w:r w:rsidRPr="002B524C">
        <w:rPr>
          <w:sz w:val="28"/>
          <w:szCs w:val="28"/>
        </w:rPr>
        <w:t>«10.1.</w:t>
      </w:r>
      <w:r w:rsidR="00466C6F" w:rsidRPr="002B524C">
        <w:rPr>
          <w:sz w:val="28"/>
          <w:szCs w:val="28"/>
        </w:rPr>
        <w:t xml:space="preserve"> Глава муниципального </w:t>
      </w:r>
      <w:r w:rsidRPr="002B524C">
        <w:rPr>
          <w:sz w:val="28"/>
          <w:szCs w:val="28"/>
        </w:rPr>
        <w:t>округа</w:t>
      </w:r>
      <w:r w:rsidR="00466C6F" w:rsidRPr="002B524C">
        <w:rPr>
          <w:sz w:val="28"/>
          <w:szCs w:val="28"/>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w:t>
      </w:r>
      <w:bookmarkStart w:id="0" w:name="_GoBack"/>
      <w:bookmarkEnd w:id="0"/>
      <w:r w:rsidR="00466C6F" w:rsidRPr="002B524C">
        <w:rPr>
          <w:sz w:val="28"/>
          <w:szCs w:val="28"/>
        </w:rPr>
        <w:t xml:space="preserve">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9" w:history="1">
        <w:r w:rsidR="00466C6F" w:rsidRPr="002B524C">
          <w:rPr>
            <w:rStyle w:val="a6"/>
            <w:color w:val="auto"/>
            <w:sz w:val="28"/>
            <w:szCs w:val="28"/>
            <w:u w:val="none"/>
          </w:rPr>
          <w:t>статьи 13</w:t>
        </w:r>
      </w:hyperlink>
      <w:r w:rsidR="00F10071">
        <w:t xml:space="preserve"> </w:t>
      </w:r>
      <w:r w:rsidR="00466C6F" w:rsidRPr="002B524C">
        <w:rPr>
          <w:sz w:val="28"/>
          <w:szCs w:val="28"/>
        </w:rPr>
        <w:t xml:space="preserve">Федерального закона от 25 декабря 2008 года </w:t>
      </w:r>
      <w:r w:rsidR="007400CC" w:rsidRPr="002B524C">
        <w:rPr>
          <w:sz w:val="28"/>
          <w:szCs w:val="28"/>
        </w:rPr>
        <w:t>№</w:t>
      </w:r>
      <w:r w:rsidR="00466C6F" w:rsidRPr="002B524C">
        <w:rPr>
          <w:sz w:val="28"/>
          <w:szCs w:val="28"/>
        </w:rPr>
        <w:t xml:space="preserve"> 273-ФЗ </w:t>
      </w:r>
      <w:r w:rsidR="007400CC" w:rsidRPr="002B524C">
        <w:rPr>
          <w:sz w:val="28"/>
          <w:szCs w:val="28"/>
        </w:rPr>
        <w:t>«</w:t>
      </w:r>
      <w:r w:rsidR="00466C6F" w:rsidRPr="002B524C">
        <w:rPr>
          <w:sz w:val="28"/>
          <w:szCs w:val="28"/>
        </w:rPr>
        <w:t>О противодействии коррупции</w:t>
      </w:r>
      <w:r w:rsidR="007400CC" w:rsidRPr="002B524C">
        <w:rPr>
          <w:sz w:val="28"/>
          <w:szCs w:val="28"/>
        </w:rPr>
        <w:t>»</w:t>
      </w:r>
      <w:r w:rsidR="00466C6F" w:rsidRPr="002B524C">
        <w:rPr>
          <w:sz w:val="28"/>
          <w:szCs w:val="28"/>
        </w:rPr>
        <w:t>.</w:t>
      </w:r>
      <w:r w:rsidR="007400CC" w:rsidRPr="002B524C">
        <w:rPr>
          <w:sz w:val="28"/>
          <w:szCs w:val="28"/>
        </w:rPr>
        <w:t>»</w:t>
      </w:r>
      <w:r w:rsidR="00466C6F" w:rsidRPr="002B524C">
        <w:rPr>
          <w:sz w:val="28"/>
          <w:szCs w:val="28"/>
        </w:rPr>
        <w:t>;</w:t>
      </w:r>
    </w:p>
    <w:p w:rsidR="00560711" w:rsidRPr="005863A8" w:rsidRDefault="00560711" w:rsidP="00873C25">
      <w:pPr>
        <w:autoSpaceDE w:val="0"/>
        <w:autoSpaceDN w:val="0"/>
        <w:adjustRightInd w:val="0"/>
        <w:spacing w:after="0" w:line="240" w:lineRule="auto"/>
        <w:ind w:firstLine="709"/>
        <w:contextualSpacing/>
        <w:jc w:val="both"/>
        <w:rPr>
          <w:rFonts w:ascii="Times New Roman" w:hAnsi="Times New Roman" w:cs="Times New Roman"/>
          <w:sz w:val="20"/>
          <w:szCs w:val="20"/>
        </w:rPr>
      </w:pPr>
    </w:p>
    <w:p w:rsidR="00330612" w:rsidRPr="002B524C" w:rsidRDefault="00330612" w:rsidP="00873C2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B524C">
        <w:rPr>
          <w:rFonts w:ascii="Times New Roman" w:hAnsi="Times New Roman" w:cs="Times New Roman"/>
          <w:sz w:val="28"/>
          <w:szCs w:val="28"/>
        </w:rPr>
        <w:t xml:space="preserve">1.5. В </w:t>
      </w:r>
      <w:r w:rsidR="000E1EBC" w:rsidRPr="002B524C">
        <w:rPr>
          <w:rFonts w:ascii="Times New Roman" w:hAnsi="Times New Roman" w:cs="Times New Roman"/>
          <w:sz w:val="28"/>
          <w:szCs w:val="28"/>
        </w:rPr>
        <w:t xml:space="preserve">части 1 </w:t>
      </w:r>
      <w:r w:rsidRPr="002B524C">
        <w:rPr>
          <w:rFonts w:ascii="Times New Roman" w:hAnsi="Times New Roman" w:cs="Times New Roman"/>
          <w:sz w:val="28"/>
          <w:szCs w:val="28"/>
        </w:rPr>
        <w:t>стать</w:t>
      </w:r>
      <w:r w:rsidR="000E1EBC" w:rsidRPr="002B524C">
        <w:rPr>
          <w:rFonts w:ascii="Times New Roman" w:hAnsi="Times New Roman" w:cs="Times New Roman"/>
          <w:sz w:val="28"/>
          <w:szCs w:val="28"/>
        </w:rPr>
        <w:t>и</w:t>
      </w:r>
      <w:r w:rsidRPr="002B524C">
        <w:rPr>
          <w:rFonts w:ascii="Times New Roman" w:hAnsi="Times New Roman" w:cs="Times New Roman"/>
          <w:sz w:val="28"/>
          <w:szCs w:val="28"/>
        </w:rPr>
        <w:t xml:space="preserve"> 33:</w:t>
      </w:r>
    </w:p>
    <w:p w:rsidR="00330612" w:rsidRPr="005863A8" w:rsidRDefault="00330612" w:rsidP="00873C25">
      <w:pPr>
        <w:autoSpaceDE w:val="0"/>
        <w:autoSpaceDN w:val="0"/>
        <w:adjustRightInd w:val="0"/>
        <w:spacing w:after="0" w:line="240" w:lineRule="auto"/>
        <w:ind w:firstLine="709"/>
        <w:contextualSpacing/>
        <w:jc w:val="both"/>
        <w:rPr>
          <w:rFonts w:ascii="Times New Roman" w:hAnsi="Times New Roman" w:cs="Times New Roman"/>
          <w:sz w:val="20"/>
          <w:szCs w:val="20"/>
        </w:rPr>
      </w:pPr>
    </w:p>
    <w:p w:rsidR="00330612" w:rsidRPr="002B524C" w:rsidRDefault="00330612" w:rsidP="00330612">
      <w:pPr>
        <w:pStyle w:val="a5"/>
        <w:spacing w:before="0" w:beforeAutospacing="0" w:after="0" w:afterAutospacing="0"/>
        <w:ind w:firstLine="709"/>
        <w:contextualSpacing/>
        <w:jc w:val="both"/>
        <w:rPr>
          <w:sz w:val="28"/>
          <w:szCs w:val="28"/>
        </w:rPr>
      </w:pPr>
      <w:r w:rsidRPr="002B524C">
        <w:rPr>
          <w:sz w:val="28"/>
          <w:szCs w:val="28"/>
        </w:rPr>
        <w:t>а) пункт 39 изложить в следующей редакции:</w:t>
      </w:r>
    </w:p>
    <w:p w:rsidR="00330612" w:rsidRPr="002B524C" w:rsidRDefault="00330612" w:rsidP="00330612">
      <w:pPr>
        <w:pStyle w:val="a5"/>
        <w:spacing w:before="91" w:beforeAutospacing="0" w:after="0" w:afterAutospacing="0"/>
        <w:ind w:firstLine="709"/>
        <w:contextualSpacing/>
        <w:jc w:val="both"/>
        <w:rPr>
          <w:sz w:val="28"/>
          <w:szCs w:val="28"/>
        </w:rPr>
      </w:pPr>
    </w:p>
    <w:p w:rsidR="00330612" w:rsidRPr="002B524C" w:rsidRDefault="00330612" w:rsidP="00330612">
      <w:pPr>
        <w:pStyle w:val="a5"/>
        <w:spacing w:before="91" w:beforeAutospacing="0" w:after="0" w:afterAutospacing="0"/>
        <w:ind w:firstLine="709"/>
        <w:contextualSpacing/>
        <w:jc w:val="both"/>
        <w:rPr>
          <w:sz w:val="28"/>
          <w:szCs w:val="28"/>
        </w:rPr>
      </w:pPr>
      <w:r w:rsidRPr="002B524C">
        <w:rPr>
          <w:sz w:val="28"/>
          <w:szCs w:val="28"/>
        </w:rPr>
        <w:t>«39)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муниципальном округе;»;</w:t>
      </w:r>
    </w:p>
    <w:p w:rsidR="00330612" w:rsidRPr="005863A8" w:rsidRDefault="00330612" w:rsidP="00330612">
      <w:pPr>
        <w:autoSpaceDE w:val="0"/>
        <w:autoSpaceDN w:val="0"/>
        <w:adjustRightInd w:val="0"/>
        <w:spacing w:after="0" w:line="240" w:lineRule="auto"/>
        <w:ind w:firstLine="709"/>
        <w:contextualSpacing/>
        <w:jc w:val="both"/>
        <w:rPr>
          <w:rFonts w:ascii="Times New Roman" w:hAnsi="Times New Roman" w:cs="Times New Roman"/>
          <w:sz w:val="20"/>
          <w:szCs w:val="20"/>
        </w:rPr>
      </w:pPr>
    </w:p>
    <w:p w:rsidR="00330612" w:rsidRPr="002B524C" w:rsidRDefault="00330612" w:rsidP="0033061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B524C">
        <w:rPr>
          <w:rFonts w:ascii="Times New Roman" w:hAnsi="Times New Roman" w:cs="Times New Roman"/>
          <w:sz w:val="28"/>
          <w:szCs w:val="28"/>
        </w:rPr>
        <w:t>б) пункт 40 дополнить словами «, а также правил использования водных объектов для рекреационных целей»;</w:t>
      </w:r>
    </w:p>
    <w:p w:rsidR="00330612" w:rsidRPr="005863A8" w:rsidRDefault="00330612" w:rsidP="00330612">
      <w:pPr>
        <w:pStyle w:val="a5"/>
        <w:spacing w:before="0" w:beforeAutospacing="0" w:after="0" w:afterAutospacing="0"/>
        <w:ind w:firstLine="709"/>
        <w:contextualSpacing/>
        <w:jc w:val="both"/>
        <w:rPr>
          <w:sz w:val="20"/>
          <w:szCs w:val="20"/>
        </w:rPr>
      </w:pPr>
    </w:p>
    <w:p w:rsidR="00330612" w:rsidRPr="002B524C" w:rsidRDefault="00330612" w:rsidP="00330612">
      <w:pPr>
        <w:pStyle w:val="a5"/>
        <w:spacing w:before="0" w:beforeAutospacing="0" w:after="0" w:afterAutospacing="0"/>
        <w:ind w:firstLine="709"/>
        <w:contextualSpacing/>
        <w:jc w:val="both"/>
        <w:rPr>
          <w:sz w:val="28"/>
          <w:szCs w:val="28"/>
        </w:rPr>
      </w:pPr>
      <w:r w:rsidRPr="002B524C">
        <w:rPr>
          <w:sz w:val="28"/>
          <w:szCs w:val="28"/>
        </w:rPr>
        <w:t>в) дополнить пунктом 55 следующего содержания:</w:t>
      </w:r>
    </w:p>
    <w:p w:rsidR="00315DB9" w:rsidRPr="002B524C" w:rsidRDefault="00315DB9" w:rsidP="00330612">
      <w:pPr>
        <w:pStyle w:val="a5"/>
        <w:spacing w:before="91" w:beforeAutospacing="0" w:after="0" w:afterAutospacing="0"/>
        <w:ind w:firstLine="709"/>
        <w:contextualSpacing/>
        <w:jc w:val="both"/>
        <w:rPr>
          <w:sz w:val="28"/>
          <w:szCs w:val="28"/>
        </w:rPr>
      </w:pPr>
    </w:p>
    <w:p w:rsidR="00330612" w:rsidRPr="002B524C" w:rsidRDefault="00330612" w:rsidP="00330612">
      <w:pPr>
        <w:pStyle w:val="a5"/>
        <w:spacing w:before="91" w:beforeAutospacing="0" w:after="0" w:afterAutospacing="0"/>
        <w:ind w:firstLine="709"/>
        <w:contextualSpacing/>
        <w:jc w:val="both"/>
        <w:rPr>
          <w:sz w:val="28"/>
          <w:szCs w:val="28"/>
        </w:rPr>
      </w:pPr>
      <w:r w:rsidRPr="002B524C">
        <w:rPr>
          <w:sz w:val="28"/>
          <w:szCs w:val="28"/>
        </w:rPr>
        <w:t>«55) осуществл</w:t>
      </w:r>
      <w:r w:rsidR="00315DB9" w:rsidRPr="002B524C">
        <w:rPr>
          <w:sz w:val="28"/>
          <w:szCs w:val="28"/>
        </w:rPr>
        <w:t>яет</w:t>
      </w:r>
      <w:r w:rsidRPr="002B524C">
        <w:rPr>
          <w:sz w:val="28"/>
          <w:szCs w:val="28"/>
        </w:rPr>
        <w:t xml:space="preserve"> выявлени</w:t>
      </w:r>
      <w:r w:rsidR="00315DB9" w:rsidRPr="002B524C">
        <w:rPr>
          <w:sz w:val="28"/>
          <w:szCs w:val="28"/>
        </w:rPr>
        <w:t>е</w:t>
      </w:r>
      <w:r w:rsidRPr="002B524C">
        <w:rPr>
          <w:sz w:val="28"/>
          <w:szCs w:val="28"/>
        </w:rPr>
        <w:t xml:space="preserve"> объектов накопленного вреда окружающей среде и организ</w:t>
      </w:r>
      <w:r w:rsidR="00315DB9" w:rsidRPr="002B524C">
        <w:rPr>
          <w:sz w:val="28"/>
          <w:szCs w:val="28"/>
        </w:rPr>
        <w:t>ует</w:t>
      </w:r>
      <w:r w:rsidRPr="002B524C">
        <w:rPr>
          <w:sz w:val="28"/>
          <w:szCs w:val="28"/>
        </w:rPr>
        <w:t xml:space="preserve"> ликвидаци</w:t>
      </w:r>
      <w:r w:rsidR="00315DB9" w:rsidRPr="002B524C">
        <w:rPr>
          <w:sz w:val="28"/>
          <w:szCs w:val="28"/>
        </w:rPr>
        <w:t>ю</w:t>
      </w:r>
      <w:r w:rsidRPr="002B524C">
        <w:rPr>
          <w:sz w:val="28"/>
          <w:szCs w:val="28"/>
        </w:rPr>
        <w:t xml:space="preserve"> такого вреда применительно к террито</w:t>
      </w:r>
      <w:r w:rsidRPr="002B524C">
        <w:rPr>
          <w:sz w:val="28"/>
          <w:szCs w:val="28"/>
        </w:rPr>
        <w:lastRenderedPageBreak/>
        <w:t>риям, расположенным в границах земельных участков, находящихся в собственности муниципального округа.».</w:t>
      </w:r>
    </w:p>
    <w:p w:rsidR="00330612" w:rsidRPr="002B524C" w:rsidRDefault="00447B4A" w:rsidP="00873C2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B524C">
        <w:rPr>
          <w:rFonts w:ascii="Times New Roman" w:hAnsi="Times New Roman" w:cs="Times New Roman"/>
          <w:sz w:val="28"/>
          <w:szCs w:val="28"/>
        </w:rPr>
        <w:t>1.5. В части 3 статьи 35:</w:t>
      </w:r>
    </w:p>
    <w:p w:rsidR="00447B4A" w:rsidRPr="005863A8" w:rsidRDefault="00447B4A" w:rsidP="00873C25">
      <w:pPr>
        <w:pStyle w:val="a5"/>
        <w:spacing w:before="0" w:beforeAutospacing="0" w:after="0" w:afterAutospacing="0"/>
        <w:ind w:firstLine="709"/>
        <w:contextualSpacing/>
        <w:jc w:val="both"/>
        <w:rPr>
          <w:sz w:val="20"/>
          <w:szCs w:val="20"/>
        </w:rPr>
      </w:pPr>
    </w:p>
    <w:p w:rsidR="00447B4A" w:rsidRPr="002B524C" w:rsidRDefault="00447B4A" w:rsidP="00447B4A">
      <w:pPr>
        <w:autoSpaceDE w:val="0"/>
        <w:autoSpaceDN w:val="0"/>
        <w:adjustRightInd w:val="0"/>
        <w:spacing w:after="0" w:line="240" w:lineRule="auto"/>
        <w:jc w:val="both"/>
        <w:rPr>
          <w:rFonts w:ascii="Times New Roman" w:hAnsi="Times New Roman" w:cs="Times New Roman"/>
          <w:sz w:val="28"/>
          <w:szCs w:val="28"/>
        </w:rPr>
      </w:pPr>
      <w:r w:rsidRPr="002B524C">
        <w:rPr>
          <w:rFonts w:ascii="Times New Roman" w:hAnsi="Times New Roman" w:cs="Times New Roman"/>
          <w:sz w:val="28"/>
          <w:szCs w:val="28"/>
        </w:rPr>
        <w:t>после слов «субъектов Российской Федерации» дополнить словами «, федеральных территорий».</w:t>
      </w:r>
    </w:p>
    <w:p w:rsidR="00447B4A" w:rsidRPr="005863A8" w:rsidRDefault="00447B4A" w:rsidP="00873C25">
      <w:pPr>
        <w:pStyle w:val="a5"/>
        <w:spacing w:before="0" w:beforeAutospacing="0" w:after="0" w:afterAutospacing="0"/>
        <w:ind w:firstLine="709"/>
        <w:contextualSpacing/>
        <w:jc w:val="both"/>
        <w:rPr>
          <w:sz w:val="20"/>
          <w:szCs w:val="20"/>
        </w:rPr>
      </w:pPr>
    </w:p>
    <w:p w:rsidR="00622588" w:rsidRDefault="00560711" w:rsidP="00873C25">
      <w:pPr>
        <w:pStyle w:val="a5"/>
        <w:spacing w:before="0" w:beforeAutospacing="0" w:after="0" w:afterAutospacing="0"/>
        <w:ind w:firstLine="709"/>
        <w:contextualSpacing/>
        <w:jc w:val="both"/>
      </w:pPr>
      <w:r>
        <w:rPr>
          <w:sz w:val="28"/>
          <w:szCs w:val="28"/>
        </w:rPr>
        <w:t>1.</w:t>
      </w:r>
      <w:r w:rsidR="00447B4A">
        <w:rPr>
          <w:sz w:val="28"/>
          <w:szCs w:val="28"/>
        </w:rPr>
        <w:t>6</w:t>
      </w:r>
      <w:r>
        <w:rPr>
          <w:color w:val="000000" w:themeColor="text1"/>
          <w:sz w:val="28"/>
          <w:szCs w:val="28"/>
        </w:rPr>
        <w:t>.</w:t>
      </w:r>
      <w:hyperlink r:id="rId10" w:history="1">
        <w:r w:rsidRPr="00560711">
          <w:rPr>
            <w:color w:val="000000" w:themeColor="text1"/>
            <w:sz w:val="28"/>
            <w:szCs w:val="28"/>
          </w:rPr>
          <w:t>Статью 3</w:t>
        </w:r>
      </w:hyperlink>
      <w:r w:rsidRPr="00560711">
        <w:rPr>
          <w:color w:val="000000" w:themeColor="text1"/>
          <w:sz w:val="28"/>
          <w:szCs w:val="28"/>
        </w:rPr>
        <w:t>6</w:t>
      </w:r>
      <w:r w:rsidR="00622588">
        <w:rPr>
          <w:color w:val="000000" w:themeColor="text1"/>
          <w:sz w:val="28"/>
          <w:szCs w:val="28"/>
        </w:rPr>
        <w:t xml:space="preserve"> дополнить частью 10.1. </w:t>
      </w:r>
      <w:r w:rsidR="006439F8">
        <w:rPr>
          <w:sz w:val="28"/>
          <w:szCs w:val="28"/>
        </w:rPr>
        <w:t xml:space="preserve"> следующего содержания:</w:t>
      </w:r>
    </w:p>
    <w:p w:rsidR="00873C25" w:rsidRPr="005863A8" w:rsidRDefault="00873C25" w:rsidP="00873C25">
      <w:pPr>
        <w:pStyle w:val="a5"/>
        <w:spacing w:before="0" w:beforeAutospacing="0" w:after="0" w:afterAutospacing="0"/>
        <w:ind w:firstLine="709"/>
        <w:contextualSpacing/>
        <w:jc w:val="both"/>
        <w:rPr>
          <w:sz w:val="20"/>
          <w:szCs w:val="20"/>
        </w:rPr>
      </w:pPr>
    </w:p>
    <w:p w:rsidR="00622588" w:rsidRPr="00622588" w:rsidRDefault="00622588" w:rsidP="00873C25">
      <w:pPr>
        <w:pStyle w:val="a5"/>
        <w:spacing w:before="0" w:beforeAutospacing="0" w:after="0" w:afterAutospacing="0"/>
        <w:ind w:firstLine="709"/>
        <w:contextualSpacing/>
        <w:jc w:val="both"/>
        <w:rPr>
          <w:sz w:val="28"/>
          <w:szCs w:val="28"/>
        </w:rPr>
      </w:pPr>
      <w:r w:rsidRPr="00622588">
        <w:rPr>
          <w:sz w:val="28"/>
          <w:szCs w:val="28"/>
        </w:rPr>
        <w:t>«10.1. Депутат, выборное должностное лицо местного самоуправле</w:t>
      </w:r>
      <w:r>
        <w:rPr>
          <w:sz w:val="28"/>
          <w:szCs w:val="28"/>
        </w:rPr>
        <w:t>ния</w:t>
      </w:r>
      <w:r w:rsidRPr="00622588">
        <w:rPr>
          <w:sz w:val="28"/>
          <w:szCs w:val="28"/>
        </w:rPr>
        <w:t xml:space="preserve">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w:t>
      </w:r>
      <w:r w:rsidRPr="00622588">
        <w:rPr>
          <w:color w:val="000000" w:themeColor="text1"/>
          <w:sz w:val="28"/>
          <w:szCs w:val="28"/>
        </w:rPr>
        <w:t xml:space="preserve">6 </w:t>
      </w:r>
      <w:hyperlink r:id="rId11" w:history="1">
        <w:r w:rsidRPr="00622588">
          <w:rPr>
            <w:rStyle w:val="a6"/>
            <w:color w:val="000000" w:themeColor="text1"/>
            <w:sz w:val="28"/>
            <w:szCs w:val="28"/>
            <w:u w:val="none"/>
          </w:rPr>
          <w:t>статьи 13</w:t>
        </w:r>
      </w:hyperlink>
      <w:r w:rsidRPr="00622588">
        <w:rPr>
          <w:sz w:val="28"/>
          <w:szCs w:val="28"/>
        </w:rPr>
        <w:t xml:space="preserve">Федерального закона от 25 декабря 2008 года </w:t>
      </w:r>
      <w:r w:rsidR="00DE6495">
        <w:rPr>
          <w:sz w:val="28"/>
          <w:szCs w:val="28"/>
        </w:rPr>
        <w:t>№</w:t>
      </w:r>
      <w:r w:rsidRPr="00622588">
        <w:rPr>
          <w:sz w:val="28"/>
          <w:szCs w:val="28"/>
        </w:rPr>
        <w:t xml:space="preserve"> 273-ФЗ </w:t>
      </w:r>
      <w:r w:rsidR="007400CC">
        <w:rPr>
          <w:sz w:val="28"/>
          <w:szCs w:val="28"/>
        </w:rPr>
        <w:t>«</w:t>
      </w:r>
      <w:r w:rsidRPr="00622588">
        <w:rPr>
          <w:sz w:val="28"/>
          <w:szCs w:val="28"/>
        </w:rPr>
        <w:t>О противодействии коррупции</w:t>
      </w:r>
      <w:r>
        <w:rPr>
          <w:sz w:val="28"/>
          <w:szCs w:val="28"/>
        </w:rPr>
        <w:t>»</w:t>
      </w:r>
      <w:r w:rsidRPr="00622588">
        <w:rPr>
          <w:sz w:val="28"/>
          <w:szCs w:val="28"/>
        </w:rPr>
        <w:t>.</w:t>
      </w:r>
      <w:r>
        <w:rPr>
          <w:sz w:val="28"/>
          <w:szCs w:val="28"/>
        </w:rPr>
        <w:t>»</w:t>
      </w:r>
      <w:r w:rsidRPr="00622588">
        <w:rPr>
          <w:sz w:val="28"/>
          <w:szCs w:val="28"/>
        </w:rPr>
        <w:t>.</w:t>
      </w:r>
    </w:p>
    <w:p w:rsidR="00FF3D61" w:rsidRPr="005863A8" w:rsidRDefault="00FF3D61" w:rsidP="00873C25">
      <w:pPr>
        <w:pStyle w:val="a5"/>
        <w:spacing w:before="0" w:beforeAutospacing="0" w:after="0" w:afterAutospacing="0"/>
        <w:ind w:firstLine="467"/>
        <w:contextualSpacing/>
        <w:jc w:val="both"/>
        <w:rPr>
          <w:sz w:val="20"/>
          <w:szCs w:val="20"/>
        </w:rPr>
      </w:pPr>
    </w:p>
    <w:p w:rsidR="00FF3D61" w:rsidRDefault="00FF3D61" w:rsidP="00873C25">
      <w:pPr>
        <w:pStyle w:val="a5"/>
        <w:spacing w:before="0" w:beforeAutospacing="0" w:after="0" w:afterAutospacing="0"/>
        <w:ind w:firstLine="709"/>
        <w:contextualSpacing/>
        <w:jc w:val="both"/>
        <w:rPr>
          <w:sz w:val="28"/>
          <w:szCs w:val="28"/>
        </w:rPr>
      </w:pPr>
      <w:r>
        <w:rPr>
          <w:sz w:val="28"/>
          <w:szCs w:val="28"/>
        </w:rPr>
        <w:t>1.</w:t>
      </w:r>
      <w:r w:rsidR="00447B4A">
        <w:rPr>
          <w:sz w:val="28"/>
          <w:szCs w:val="28"/>
        </w:rPr>
        <w:t>7</w:t>
      </w:r>
      <w:r>
        <w:rPr>
          <w:sz w:val="28"/>
          <w:szCs w:val="28"/>
        </w:rPr>
        <w:t>. Дополнить статьёй 40.1 следующего содержания:</w:t>
      </w:r>
    </w:p>
    <w:p w:rsidR="00873C25" w:rsidRPr="005863A8" w:rsidRDefault="00873C25" w:rsidP="00873C25">
      <w:pPr>
        <w:pStyle w:val="a5"/>
        <w:spacing w:before="0" w:beforeAutospacing="0" w:after="0" w:afterAutospacing="0"/>
        <w:ind w:firstLine="709"/>
        <w:contextualSpacing/>
        <w:jc w:val="both"/>
        <w:rPr>
          <w:sz w:val="20"/>
          <w:szCs w:val="20"/>
        </w:rPr>
      </w:pPr>
    </w:p>
    <w:p w:rsidR="00FF3D61" w:rsidRDefault="00FF3D61" w:rsidP="00873C25">
      <w:pPr>
        <w:pStyle w:val="a5"/>
        <w:spacing w:before="0" w:beforeAutospacing="0" w:after="0" w:afterAutospacing="0"/>
        <w:ind w:firstLine="709"/>
        <w:contextualSpacing/>
        <w:jc w:val="both"/>
        <w:rPr>
          <w:bCs/>
          <w:sz w:val="28"/>
          <w:szCs w:val="28"/>
        </w:rPr>
      </w:pPr>
      <w:r w:rsidRPr="00FF3D61">
        <w:rPr>
          <w:sz w:val="28"/>
          <w:szCs w:val="28"/>
        </w:rPr>
        <w:t>«</w:t>
      </w:r>
      <w:r w:rsidR="00622588" w:rsidRPr="00FF3D61">
        <w:rPr>
          <w:sz w:val="28"/>
          <w:szCs w:val="28"/>
        </w:rPr>
        <w:t> </w:t>
      </w:r>
      <w:r w:rsidRPr="00FF3D61">
        <w:rPr>
          <w:bCs/>
          <w:sz w:val="28"/>
          <w:szCs w:val="28"/>
        </w:rPr>
        <w:t>Статья 4</w:t>
      </w:r>
      <w:r>
        <w:rPr>
          <w:bCs/>
          <w:sz w:val="28"/>
          <w:szCs w:val="28"/>
        </w:rPr>
        <w:t>0</w:t>
      </w:r>
      <w:r w:rsidRPr="00FF3D61">
        <w:rPr>
          <w:bCs/>
          <w:sz w:val="28"/>
          <w:szCs w:val="28"/>
        </w:rPr>
        <w:t>.1. Полномочия органов местного самоуправления муниципального округа в сфере международных и внешнеэкономических связей</w:t>
      </w:r>
    </w:p>
    <w:p w:rsidR="00FF3D61" w:rsidRPr="005863A8" w:rsidRDefault="00FF3D61" w:rsidP="00873C25">
      <w:pPr>
        <w:pStyle w:val="a5"/>
        <w:spacing w:before="0" w:beforeAutospacing="0" w:after="0" w:afterAutospacing="0"/>
        <w:ind w:firstLine="709"/>
        <w:contextualSpacing/>
        <w:jc w:val="both"/>
        <w:rPr>
          <w:sz w:val="20"/>
          <w:szCs w:val="20"/>
        </w:rPr>
      </w:pPr>
    </w:p>
    <w:p w:rsidR="00FF3D61" w:rsidRPr="00FF3D61" w:rsidRDefault="00FF3D61" w:rsidP="00873C25">
      <w:pPr>
        <w:pStyle w:val="a5"/>
        <w:spacing w:before="0" w:beforeAutospacing="0" w:after="0" w:afterAutospacing="0"/>
        <w:ind w:firstLine="709"/>
        <w:contextualSpacing/>
        <w:jc w:val="both"/>
        <w:rPr>
          <w:sz w:val="28"/>
          <w:szCs w:val="28"/>
        </w:rPr>
      </w:pPr>
      <w:r w:rsidRPr="00FF3D61">
        <w:rPr>
          <w:sz w:val="28"/>
          <w:szCs w:val="28"/>
        </w:rPr>
        <w:t>1. Международные и внешнеэкономические связи осуществляются органами местного самоуправления муниципального округа в целях решения вопросов местного значения муниципального округа по согласованию с органами государственной власти Ставропольского края в порядке, установленном законом Ставропольского края.</w:t>
      </w:r>
    </w:p>
    <w:p w:rsidR="00FF3D61" w:rsidRPr="00FF3D61" w:rsidRDefault="00FF3D61" w:rsidP="00873C25">
      <w:pPr>
        <w:pStyle w:val="a5"/>
        <w:spacing w:before="91" w:beforeAutospacing="0" w:after="0" w:afterAutospacing="0"/>
        <w:ind w:firstLine="709"/>
        <w:contextualSpacing/>
        <w:jc w:val="both"/>
        <w:rPr>
          <w:sz w:val="28"/>
          <w:szCs w:val="28"/>
        </w:rPr>
      </w:pPr>
      <w:r w:rsidRPr="00FF3D61">
        <w:rPr>
          <w:sz w:val="28"/>
          <w:szCs w:val="28"/>
        </w:rPr>
        <w:t>2. К полномочиям органов местного самоуправления муниципального округа в сфере международных и внешнеэкономических связей относятся:</w:t>
      </w:r>
    </w:p>
    <w:p w:rsidR="00FF3D61" w:rsidRPr="00FF3D61" w:rsidRDefault="00FF3D61" w:rsidP="00873C25">
      <w:pPr>
        <w:pStyle w:val="a5"/>
        <w:spacing w:before="91" w:beforeAutospacing="0" w:after="0" w:afterAutospacing="0"/>
        <w:ind w:firstLine="709"/>
        <w:contextualSpacing/>
        <w:jc w:val="both"/>
        <w:rPr>
          <w:sz w:val="28"/>
          <w:szCs w:val="28"/>
        </w:rPr>
      </w:pPr>
      <w:r w:rsidRPr="00FF3D61">
        <w:rPr>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FF3D61" w:rsidRPr="00FF3D61" w:rsidRDefault="00FF3D61" w:rsidP="00873C25">
      <w:pPr>
        <w:pStyle w:val="a5"/>
        <w:spacing w:before="91" w:beforeAutospacing="0" w:after="0" w:afterAutospacing="0"/>
        <w:ind w:firstLine="709"/>
        <w:contextualSpacing/>
        <w:jc w:val="both"/>
        <w:rPr>
          <w:sz w:val="28"/>
          <w:szCs w:val="28"/>
        </w:rPr>
      </w:pPr>
      <w:r w:rsidRPr="00FF3D61">
        <w:rPr>
          <w:sz w:val="28"/>
          <w:szCs w:val="28"/>
        </w:rPr>
        <w:t>2) заключение соглашений об осуществлении международных и внешнеэкономических связей органов местного самоуправления муниципального округа с органами местного самоуправления иностранных государств;</w:t>
      </w:r>
    </w:p>
    <w:p w:rsidR="00FF3D61" w:rsidRPr="00FF3D61" w:rsidRDefault="00FF3D61" w:rsidP="00873C25">
      <w:pPr>
        <w:pStyle w:val="a5"/>
        <w:spacing w:before="91" w:beforeAutospacing="0" w:after="0" w:afterAutospacing="0"/>
        <w:ind w:firstLine="709"/>
        <w:contextualSpacing/>
        <w:jc w:val="both"/>
        <w:rPr>
          <w:sz w:val="28"/>
          <w:szCs w:val="28"/>
        </w:rPr>
      </w:pPr>
      <w:r w:rsidRPr="00FF3D61">
        <w:rPr>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FF3D61" w:rsidRPr="00FF3D61" w:rsidRDefault="00FF3D61" w:rsidP="00873C25">
      <w:pPr>
        <w:pStyle w:val="a5"/>
        <w:spacing w:before="91" w:beforeAutospacing="0" w:after="0" w:afterAutospacing="0"/>
        <w:ind w:firstLine="709"/>
        <w:contextualSpacing/>
        <w:jc w:val="both"/>
        <w:rPr>
          <w:sz w:val="28"/>
          <w:szCs w:val="28"/>
        </w:rPr>
      </w:pPr>
      <w:r w:rsidRPr="00FF3D61">
        <w:rPr>
          <w:sz w:val="28"/>
          <w:szCs w:val="28"/>
        </w:rPr>
        <w:t>4) участие в разработке и реализации проектов международных программ межмуниципального сотрудничества;</w:t>
      </w:r>
    </w:p>
    <w:p w:rsidR="00FF3D61" w:rsidRPr="00FF3D61" w:rsidRDefault="00FF3D61" w:rsidP="00873C25">
      <w:pPr>
        <w:pStyle w:val="a5"/>
        <w:spacing w:before="91" w:beforeAutospacing="0" w:after="0" w:afterAutospacing="0"/>
        <w:ind w:firstLine="709"/>
        <w:contextualSpacing/>
        <w:jc w:val="both"/>
        <w:rPr>
          <w:sz w:val="28"/>
          <w:szCs w:val="28"/>
        </w:rPr>
      </w:pPr>
      <w:r w:rsidRPr="00FF3D61">
        <w:rPr>
          <w:sz w:val="28"/>
          <w:szCs w:val="28"/>
        </w:rPr>
        <w:t>5) иные полномочия в сфере международных и внешнеэкономических связей органов местного самоуправления муниципального округа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Ставропольского края.</w:t>
      </w:r>
    </w:p>
    <w:p w:rsidR="00560711" w:rsidRDefault="00560711" w:rsidP="00873C25">
      <w:pPr>
        <w:pStyle w:val="a5"/>
        <w:spacing w:before="0" w:beforeAutospacing="0" w:after="0" w:afterAutospacing="0"/>
        <w:ind w:firstLine="709"/>
        <w:contextualSpacing/>
        <w:jc w:val="both"/>
        <w:rPr>
          <w:color w:val="000000" w:themeColor="text1"/>
          <w:sz w:val="28"/>
          <w:szCs w:val="28"/>
        </w:rPr>
      </w:pPr>
    </w:p>
    <w:p w:rsidR="009F13BA" w:rsidRPr="008E4DF8" w:rsidRDefault="00ED1DBA" w:rsidP="00873C25">
      <w:pPr>
        <w:spacing w:after="0" w:line="240" w:lineRule="auto"/>
        <w:ind w:firstLine="709"/>
        <w:contextualSpacing/>
        <w:jc w:val="both"/>
        <w:rPr>
          <w:rFonts w:ascii="Times New Roman" w:hAnsi="Times New Roman" w:cs="Times New Roman"/>
          <w:sz w:val="28"/>
          <w:szCs w:val="28"/>
        </w:rPr>
      </w:pPr>
      <w:bookmarkStart w:id="1" w:name="p2353"/>
      <w:bookmarkEnd w:id="1"/>
      <w:r>
        <w:rPr>
          <w:rFonts w:ascii="Times New Roman" w:hAnsi="Times New Roman" w:cs="Times New Roman"/>
          <w:sz w:val="28"/>
          <w:szCs w:val="28"/>
        </w:rPr>
        <w:t>2</w:t>
      </w:r>
      <w:r w:rsidR="009F13BA" w:rsidRPr="008E4DF8">
        <w:rPr>
          <w:rFonts w:ascii="Times New Roman" w:hAnsi="Times New Roman" w:cs="Times New Roman"/>
          <w:sz w:val="28"/>
          <w:szCs w:val="28"/>
        </w:rPr>
        <w:t xml:space="preserve">. Направить настоящее решение в Главное управление Министерства юстиции Российской Федерации по Ставропольскому краю на </w:t>
      </w:r>
      <w:r w:rsidR="009F13BA">
        <w:rPr>
          <w:rFonts w:ascii="Times New Roman" w:hAnsi="Times New Roman" w:cs="Times New Roman"/>
          <w:sz w:val="28"/>
          <w:szCs w:val="28"/>
        </w:rPr>
        <w:t>государственную регистрацию.</w:t>
      </w:r>
    </w:p>
    <w:p w:rsidR="00873C25" w:rsidRDefault="00873C25" w:rsidP="00873C25">
      <w:pPr>
        <w:tabs>
          <w:tab w:val="left" w:pos="1080"/>
        </w:tabs>
        <w:spacing w:after="0" w:line="240" w:lineRule="auto"/>
        <w:ind w:firstLine="709"/>
        <w:contextualSpacing/>
        <w:jc w:val="both"/>
        <w:rPr>
          <w:rFonts w:ascii="Times New Roman" w:hAnsi="Times New Roman" w:cs="Times New Roman"/>
          <w:sz w:val="28"/>
          <w:szCs w:val="28"/>
        </w:rPr>
      </w:pPr>
    </w:p>
    <w:p w:rsidR="00066FDA" w:rsidRPr="00F0774B" w:rsidRDefault="00ED1DBA" w:rsidP="00873C25">
      <w:pPr>
        <w:tabs>
          <w:tab w:val="left" w:pos="1080"/>
        </w:tabs>
        <w:spacing w:after="0" w:line="24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3</w:t>
      </w:r>
      <w:r w:rsidR="0093364F" w:rsidRPr="00F0774B">
        <w:rPr>
          <w:rFonts w:ascii="Times New Roman" w:hAnsi="Times New Roman" w:cs="Times New Roman"/>
          <w:sz w:val="28"/>
          <w:szCs w:val="28"/>
        </w:rPr>
        <w:t>.</w:t>
      </w:r>
      <w:r w:rsidR="00066FDA" w:rsidRPr="00F0774B">
        <w:rPr>
          <w:rFonts w:ascii="Times New Roman" w:eastAsia="Times New Roman" w:hAnsi="Times New Roman" w:cs="Times New Roman"/>
          <w:sz w:val="28"/>
          <w:szCs w:val="28"/>
        </w:rPr>
        <w:t xml:space="preserve">Настоящее решение </w:t>
      </w:r>
      <w:r w:rsidR="00F0774B">
        <w:rPr>
          <w:rFonts w:ascii="Times New Roman" w:eastAsia="Times New Roman" w:hAnsi="Times New Roman" w:cs="Times New Roman"/>
          <w:sz w:val="28"/>
          <w:szCs w:val="28"/>
        </w:rPr>
        <w:t xml:space="preserve">опубликовать </w:t>
      </w:r>
      <w:r w:rsidR="00066FDA" w:rsidRPr="00F0774B">
        <w:rPr>
          <w:rFonts w:ascii="Times New Roman" w:eastAsia="Times New Roman" w:hAnsi="Times New Roman" w:cs="Times New Roman"/>
          <w:sz w:val="28"/>
          <w:szCs w:val="28"/>
        </w:rPr>
        <w:t xml:space="preserve"> в муниципальной газете «Вестник Арзгирского муниципального округа Ставропольского края»</w:t>
      </w:r>
      <w:r w:rsidR="00F0774B" w:rsidRPr="00F0774B">
        <w:rPr>
          <w:rFonts w:ascii="Times New Roman" w:hAnsi="Times New Roman" w:cs="Times New Roman"/>
          <w:sz w:val="28"/>
          <w:szCs w:val="28"/>
        </w:rPr>
        <w:t xml:space="preserve"> после государственной регистрации изменений и дополнений в Устав Арзгирского муниципального </w:t>
      </w:r>
      <w:r w:rsidR="00F0774B">
        <w:rPr>
          <w:rFonts w:ascii="Times New Roman" w:hAnsi="Times New Roman" w:cs="Times New Roman"/>
          <w:sz w:val="28"/>
          <w:szCs w:val="28"/>
        </w:rPr>
        <w:t>округа</w:t>
      </w:r>
      <w:r w:rsidR="00066FDA" w:rsidRPr="00F0774B">
        <w:rPr>
          <w:rFonts w:ascii="Times New Roman" w:eastAsia="Times New Roman" w:hAnsi="Times New Roman" w:cs="Times New Roman"/>
          <w:sz w:val="28"/>
          <w:szCs w:val="28"/>
        </w:rPr>
        <w:t>.</w:t>
      </w:r>
    </w:p>
    <w:p w:rsidR="00873C25" w:rsidRDefault="00873C25" w:rsidP="00873C25">
      <w:pPr>
        <w:shd w:val="clear" w:color="auto" w:fill="FFFFFF"/>
        <w:tabs>
          <w:tab w:val="left" w:leader="underscore" w:pos="713"/>
          <w:tab w:val="left" w:pos="986"/>
        </w:tabs>
        <w:suppressAutoHyphens/>
        <w:spacing w:after="0" w:line="240" w:lineRule="auto"/>
        <w:ind w:firstLine="709"/>
        <w:contextualSpacing/>
        <w:jc w:val="both"/>
        <w:rPr>
          <w:rFonts w:ascii="Times New Roman" w:hAnsi="Times New Roman" w:cs="Times New Roman"/>
          <w:sz w:val="28"/>
          <w:szCs w:val="28"/>
        </w:rPr>
      </w:pPr>
    </w:p>
    <w:p w:rsidR="009F13BA" w:rsidRPr="008E4DF8" w:rsidRDefault="00ED1DBA" w:rsidP="00873C25">
      <w:pPr>
        <w:shd w:val="clear" w:color="auto" w:fill="FFFFFF"/>
        <w:tabs>
          <w:tab w:val="left" w:leader="underscore" w:pos="713"/>
          <w:tab w:val="left" w:pos="986"/>
        </w:tabs>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9F13BA" w:rsidRPr="008E4DF8">
        <w:rPr>
          <w:rFonts w:ascii="Times New Roman" w:hAnsi="Times New Roman" w:cs="Times New Roman"/>
          <w:sz w:val="28"/>
          <w:szCs w:val="28"/>
        </w:rPr>
        <w:t xml:space="preserve">. Настоящее решение вступает </w:t>
      </w:r>
      <w:r w:rsidR="00246B5E">
        <w:rPr>
          <w:rFonts w:ascii="Times New Roman" w:hAnsi="Times New Roman" w:cs="Times New Roman"/>
          <w:sz w:val="28"/>
          <w:szCs w:val="28"/>
        </w:rPr>
        <w:t xml:space="preserve">в силу </w:t>
      </w:r>
      <w:r w:rsidR="00F0774B">
        <w:rPr>
          <w:rFonts w:ascii="Times New Roman" w:hAnsi="Times New Roman" w:cs="Times New Roman"/>
          <w:sz w:val="28"/>
          <w:szCs w:val="28"/>
        </w:rPr>
        <w:t xml:space="preserve">после </w:t>
      </w:r>
      <w:r w:rsidR="006439F8">
        <w:rPr>
          <w:rFonts w:ascii="Times New Roman" w:hAnsi="Times New Roman" w:cs="Times New Roman"/>
          <w:sz w:val="28"/>
          <w:szCs w:val="28"/>
        </w:rPr>
        <w:t>его официального о</w:t>
      </w:r>
      <w:r w:rsidR="009F13BA" w:rsidRPr="008E4DF8">
        <w:rPr>
          <w:rFonts w:ascii="Times New Roman" w:hAnsi="Times New Roman" w:cs="Times New Roman"/>
          <w:sz w:val="28"/>
          <w:szCs w:val="28"/>
        </w:rPr>
        <w:t>публикования, произведенного после государственной регистрации.</w:t>
      </w:r>
    </w:p>
    <w:p w:rsidR="0098434E" w:rsidRDefault="0098434E" w:rsidP="00873C25">
      <w:pPr>
        <w:spacing w:after="0" w:line="240" w:lineRule="auto"/>
        <w:contextualSpacing/>
        <w:jc w:val="both"/>
        <w:rPr>
          <w:rFonts w:ascii="Times New Roman" w:eastAsia="Times New Roman" w:hAnsi="Times New Roman" w:cs="Times New Roman"/>
          <w:sz w:val="28"/>
        </w:rPr>
      </w:pPr>
    </w:p>
    <w:p w:rsidR="00F0774B" w:rsidRDefault="00F0774B" w:rsidP="00873C25">
      <w:pPr>
        <w:spacing w:line="240" w:lineRule="auto"/>
        <w:contextualSpacing/>
      </w:pPr>
    </w:p>
    <w:p w:rsidR="00F0774B" w:rsidRPr="00F0774B" w:rsidRDefault="00F0774B" w:rsidP="00F0774B">
      <w:pPr>
        <w:spacing w:line="240" w:lineRule="exact"/>
        <w:contextualSpacing/>
        <w:rPr>
          <w:rFonts w:ascii="Times New Roman" w:hAnsi="Times New Roman" w:cs="Times New Roman"/>
          <w:sz w:val="28"/>
          <w:szCs w:val="28"/>
        </w:rPr>
      </w:pPr>
      <w:r w:rsidRPr="00F0774B">
        <w:rPr>
          <w:rFonts w:ascii="Times New Roman" w:hAnsi="Times New Roman" w:cs="Times New Roman"/>
          <w:sz w:val="28"/>
          <w:szCs w:val="28"/>
        </w:rPr>
        <w:t xml:space="preserve">Председатель </w:t>
      </w:r>
      <w:r>
        <w:rPr>
          <w:rFonts w:ascii="Times New Roman" w:hAnsi="Times New Roman" w:cs="Times New Roman"/>
          <w:sz w:val="28"/>
          <w:szCs w:val="28"/>
        </w:rPr>
        <w:t>С</w:t>
      </w:r>
      <w:r w:rsidRPr="00F0774B">
        <w:rPr>
          <w:rFonts w:ascii="Times New Roman" w:hAnsi="Times New Roman" w:cs="Times New Roman"/>
          <w:sz w:val="28"/>
          <w:szCs w:val="28"/>
        </w:rPr>
        <w:t>овета</w:t>
      </w:r>
      <w:r>
        <w:rPr>
          <w:rFonts w:ascii="Times New Roman" w:hAnsi="Times New Roman" w:cs="Times New Roman"/>
          <w:sz w:val="28"/>
          <w:szCs w:val="28"/>
        </w:rPr>
        <w:t xml:space="preserve"> депутатов  </w:t>
      </w:r>
      <w:r w:rsidRPr="00F0774B">
        <w:rPr>
          <w:rFonts w:ascii="Times New Roman" w:hAnsi="Times New Roman" w:cs="Times New Roman"/>
          <w:sz w:val="28"/>
          <w:szCs w:val="28"/>
        </w:rPr>
        <w:tab/>
        <w:t xml:space="preserve"> </w:t>
      </w:r>
      <w:r w:rsidR="00FF3A7A">
        <w:rPr>
          <w:rFonts w:ascii="Times New Roman" w:hAnsi="Times New Roman" w:cs="Times New Roman"/>
          <w:sz w:val="28"/>
          <w:szCs w:val="28"/>
        </w:rPr>
        <w:t xml:space="preserve">                    </w:t>
      </w:r>
      <w:r w:rsidRPr="00F0774B">
        <w:rPr>
          <w:rFonts w:ascii="Times New Roman" w:hAnsi="Times New Roman" w:cs="Times New Roman"/>
          <w:sz w:val="28"/>
          <w:szCs w:val="28"/>
        </w:rPr>
        <w:t xml:space="preserve">Глава </w:t>
      </w:r>
      <w:proofErr w:type="spellStart"/>
      <w:r w:rsidRPr="00F0774B">
        <w:rPr>
          <w:rFonts w:ascii="Times New Roman" w:hAnsi="Times New Roman" w:cs="Times New Roman"/>
          <w:sz w:val="28"/>
          <w:szCs w:val="28"/>
        </w:rPr>
        <w:t>Арзгирского</w:t>
      </w:r>
      <w:proofErr w:type="spellEnd"/>
    </w:p>
    <w:p w:rsidR="00F0774B" w:rsidRPr="00F0774B" w:rsidRDefault="00F0774B" w:rsidP="00F0774B">
      <w:pPr>
        <w:spacing w:line="240" w:lineRule="exact"/>
        <w:contextualSpacing/>
        <w:rPr>
          <w:rFonts w:ascii="Times New Roman" w:hAnsi="Times New Roman" w:cs="Times New Roman"/>
          <w:sz w:val="28"/>
          <w:szCs w:val="28"/>
        </w:rPr>
      </w:pPr>
      <w:r w:rsidRPr="00F0774B">
        <w:rPr>
          <w:rFonts w:ascii="Times New Roman" w:hAnsi="Times New Roman" w:cs="Times New Roman"/>
          <w:sz w:val="28"/>
          <w:szCs w:val="28"/>
        </w:rPr>
        <w:t xml:space="preserve">Арзгирского муниципального </w:t>
      </w:r>
      <w:r>
        <w:rPr>
          <w:rFonts w:ascii="Times New Roman" w:hAnsi="Times New Roman" w:cs="Times New Roman"/>
          <w:sz w:val="28"/>
          <w:szCs w:val="28"/>
        </w:rPr>
        <w:t>округа</w:t>
      </w:r>
      <w:r w:rsidRPr="00F0774B">
        <w:rPr>
          <w:rFonts w:ascii="Times New Roman" w:hAnsi="Times New Roman" w:cs="Times New Roman"/>
          <w:sz w:val="28"/>
          <w:szCs w:val="28"/>
        </w:rPr>
        <w:tab/>
      </w:r>
      <w:r w:rsidRPr="00F0774B">
        <w:rPr>
          <w:rFonts w:ascii="Times New Roman" w:hAnsi="Times New Roman" w:cs="Times New Roman"/>
          <w:sz w:val="28"/>
          <w:szCs w:val="28"/>
        </w:rPr>
        <w:tab/>
      </w:r>
      <w:r>
        <w:rPr>
          <w:rFonts w:ascii="Times New Roman" w:hAnsi="Times New Roman" w:cs="Times New Roman"/>
          <w:sz w:val="28"/>
          <w:szCs w:val="28"/>
        </w:rPr>
        <w:t>м</w:t>
      </w:r>
      <w:r w:rsidRPr="00F0774B">
        <w:rPr>
          <w:rFonts w:ascii="Times New Roman" w:hAnsi="Times New Roman" w:cs="Times New Roman"/>
          <w:sz w:val="28"/>
          <w:szCs w:val="28"/>
        </w:rPr>
        <w:t xml:space="preserve">униципального </w:t>
      </w:r>
      <w:r>
        <w:rPr>
          <w:rFonts w:ascii="Times New Roman" w:hAnsi="Times New Roman" w:cs="Times New Roman"/>
          <w:sz w:val="28"/>
          <w:szCs w:val="28"/>
        </w:rPr>
        <w:t>округа</w:t>
      </w:r>
    </w:p>
    <w:p w:rsidR="00F0774B" w:rsidRPr="00F0774B" w:rsidRDefault="00F0774B" w:rsidP="00F0774B">
      <w:pPr>
        <w:spacing w:line="240" w:lineRule="exact"/>
        <w:contextualSpacing/>
        <w:rPr>
          <w:rFonts w:ascii="Times New Roman" w:hAnsi="Times New Roman" w:cs="Times New Roman"/>
          <w:sz w:val="28"/>
          <w:szCs w:val="28"/>
        </w:rPr>
      </w:pPr>
      <w:r w:rsidRPr="00F0774B">
        <w:rPr>
          <w:rFonts w:ascii="Times New Roman" w:hAnsi="Times New Roman" w:cs="Times New Roman"/>
          <w:sz w:val="28"/>
          <w:szCs w:val="28"/>
        </w:rPr>
        <w:t>Ставропольского края</w:t>
      </w:r>
      <w:r w:rsidRPr="00F0774B">
        <w:rPr>
          <w:rFonts w:ascii="Times New Roman" w:hAnsi="Times New Roman" w:cs="Times New Roman"/>
          <w:sz w:val="28"/>
          <w:szCs w:val="28"/>
        </w:rPr>
        <w:tab/>
      </w:r>
      <w:r w:rsidRPr="00F0774B">
        <w:rPr>
          <w:rFonts w:ascii="Times New Roman" w:hAnsi="Times New Roman" w:cs="Times New Roman"/>
          <w:sz w:val="28"/>
          <w:szCs w:val="28"/>
        </w:rPr>
        <w:tab/>
      </w:r>
      <w:r w:rsidRPr="00F0774B">
        <w:rPr>
          <w:rFonts w:ascii="Times New Roman" w:hAnsi="Times New Roman" w:cs="Times New Roman"/>
          <w:sz w:val="28"/>
          <w:szCs w:val="28"/>
        </w:rPr>
        <w:tab/>
      </w:r>
      <w:r w:rsidRPr="00F0774B">
        <w:rPr>
          <w:rFonts w:ascii="Times New Roman" w:hAnsi="Times New Roman" w:cs="Times New Roman"/>
          <w:sz w:val="28"/>
          <w:szCs w:val="28"/>
        </w:rPr>
        <w:tab/>
      </w:r>
      <w:r w:rsidRPr="00F0774B">
        <w:rPr>
          <w:rFonts w:ascii="Times New Roman" w:hAnsi="Times New Roman" w:cs="Times New Roman"/>
          <w:sz w:val="28"/>
          <w:szCs w:val="28"/>
        </w:rPr>
        <w:tab/>
        <w:t>Ставропольского края</w:t>
      </w:r>
    </w:p>
    <w:p w:rsidR="00F0774B" w:rsidRPr="00F0774B" w:rsidRDefault="00837DCA" w:rsidP="00F0774B">
      <w:pPr>
        <w:spacing w:line="240" w:lineRule="exact"/>
        <w:contextualSpacing/>
        <w:rPr>
          <w:rFonts w:ascii="Times New Roman" w:hAnsi="Times New Roman" w:cs="Times New Roman"/>
          <w:sz w:val="28"/>
          <w:szCs w:val="28"/>
        </w:rPr>
      </w:pPr>
      <w:r>
        <w:rPr>
          <w:rFonts w:ascii="Times New Roman" w:hAnsi="Times New Roman" w:cs="Times New Roman"/>
          <w:sz w:val="28"/>
          <w:szCs w:val="28"/>
        </w:rPr>
        <w:t xml:space="preserve">_________________А.В. </w:t>
      </w:r>
      <w:proofErr w:type="spellStart"/>
      <w:r>
        <w:rPr>
          <w:rFonts w:ascii="Times New Roman" w:hAnsi="Times New Roman" w:cs="Times New Roman"/>
          <w:sz w:val="28"/>
          <w:szCs w:val="28"/>
        </w:rPr>
        <w:t>Кострицкий</w:t>
      </w:r>
      <w:proofErr w:type="spellEnd"/>
      <w:r>
        <w:rPr>
          <w:rFonts w:ascii="Times New Roman" w:hAnsi="Times New Roman" w:cs="Times New Roman"/>
          <w:sz w:val="28"/>
          <w:szCs w:val="28"/>
        </w:rPr>
        <w:tab/>
        <w:t xml:space="preserve">                _________</w:t>
      </w:r>
      <w:r w:rsidR="00F0774B" w:rsidRPr="00F0774B">
        <w:rPr>
          <w:rFonts w:ascii="Times New Roman" w:hAnsi="Times New Roman" w:cs="Times New Roman"/>
          <w:sz w:val="28"/>
          <w:szCs w:val="28"/>
        </w:rPr>
        <w:t xml:space="preserve">А.И. </w:t>
      </w:r>
      <w:proofErr w:type="spellStart"/>
      <w:r w:rsidR="00F0774B" w:rsidRPr="00F0774B">
        <w:rPr>
          <w:rFonts w:ascii="Times New Roman" w:hAnsi="Times New Roman" w:cs="Times New Roman"/>
          <w:sz w:val="28"/>
          <w:szCs w:val="28"/>
        </w:rPr>
        <w:t>Палагута</w:t>
      </w:r>
      <w:proofErr w:type="spellEnd"/>
    </w:p>
    <w:p w:rsidR="0098434E" w:rsidRDefault="0098434E" w:rsidP="00F0774B">
      <w:pPr>
        <w:spacing w:after="0" w:line="240" w:lineRule="exact"/>
        <w:contextualSpacing/>
        <w:jc w:val="both"/>
        <w:rPr>
          <w:rFonts w:ascii="Times New Roman" w:eastAsia="Times New Roman" w:hAnsi="Times New Roman" w:cs="Times New Roman"/>
          <w:sz w:val="28"/>
        </w:rPr>
      </w:pPr>
    </w:p>
    <w:p w:rsidR="00F0774B" w:rsidRDefault="00F0774B" w:rsidP="00414217">
      <w:pPr>
        <w:spacing w:after="0" w:line="240" w:lineRule="auto"/>
        <w:ind w:firstLine="709"/>
        <w:contextualSpacing/>
        <w:jc w:val="both"/>
        <w:rPr>
          <w:rFonts w:ascii="Times New Roman" w:hAnsi="Times New Roman" w:cs="Times New Roman"/>
          <w:sz w:val="28"/>
          <w:szCs w:val="28"/>
        </w:rPr>
      </w:pPr>
    </w:p>
    <w:p w:rsidR="00F0774B" w:rsidRDefault="00F0774B" w:rsidP="00414217">
      <w:pPr>
        <w:spacing w:after="0" w:line="240" w:lineRule="auto"/>
        <w:ind w:firstLine="709"/>
        <w:contextualSpacing/>
        <w:jc w:val="both"/>
        <w:rPr>
          <w:rFonts w:ascii="Times New Roman" w:hAnsi="Times New Roman" w:cs="Times New Roman"/>
          <w:sz w:val="28"/>
          <w:szCs w:val="28"/>
        </w:rPr>
      </w:pPr>
    </w:p>
    <w:sectPr w:rsidR="00F0774B" w:rsidSect="008C3FB9">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0781"/>
    <w:multiLevelType w:val="hybridMultilevel"/>
    <w:tmpl w:val="5D784840"/>
    <w:lvl w:ilvl="0" w:tplc="ED046E92">
      <w:start w:val="1"/>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C727E40"/>
    <w:multiLevelType w:val="hybridMultilevel"/>
    <w:tmpl w:val="B0A415F2"/>
    <w:lvl w:ilvl="0" w:tplc="6D1EA32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AF40069"/>
    <w:multiLevelType w:val="multilevel"/>
    <w:tmpl w:val="C1823A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D64C48"/>
    <w:multiLevelType w:val="hybridMultilevel"/>
    <w:tmpl w:val="9AA88F64"/>
    <w:lvl w:ilvl="0" w:tplc="D2D60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characterSpacingControl w:val="doNotCompress"/>
  <w:compat>
    <w:useFELayout/>
    <w:compatSetting w:name="compatibilityMode" w:uri="http://schemas.microsoft.com/office/word" w:val="12"/>
  </w:compat>
  <w:rsids>
    <w:rsidRoot w:val="0098434E"/>
    <w:rsid w:val="00011830"/>
    <w:rsid w:val="00012D6A"/>
    <w:rsid w:val="00021FE6"/>
    <w:rsid w:val="000316E0"/>
    <w:rsid w:val="00045380"/>
    <w:rsid w:val="000529ED"/>
    <w:rsid w:val="00053DF1"/>
    <w:rsid w:val="00066FDA"/>
    <w:rsid w:val="00075A0D"/>
    <w:rsid w:val="00080291"/>
    <w:rsid w:val="00094306"/>
    <w:rsid w:val="000A7AE9"/>
    <w:rsid w:val="000E1EBC"/>
    <w:rsid w:val="000E2022"/>
    <w:rsid w:val="000E31BF"/>
    <w:rsid w:val="001339AC"/>
    <w:rsid w:val="001479B2"/>
    <w:rsid w:val="00153026"/>
    <w:rsid w:val="001769DF"/>
    <w:rsid w:val="00180ECC"/>
    <w:rsid w:val="00193C03"/>
    <w:rsid w:val="001A6420"/>
    <w:rsid w:val="001C0B02"/>
    <w:rsid w:val="001D3447"/>
    <w:rsid w:val="0020310D"/>
    <w:rsid w:val="00213834"/>
    <w:rsid w:val="00216E93"/>
    <w:rsid w:val="00220059"/>
    <w:rsid w:val="00230D87"/>
    <w:rsid w:val="00246B5E"/>
    <w:rsid w:val="00265E32"/>
    <w:rsid w:val="002909E8"/>
    <w:rsid w:val="002956A2"/>
    <w:rsid w:val="002B524C"/>
    <w:rsid w:val="002F2460"/>
    <w:rsid w:val="002F47F6"/>
    <w:rsid w:val="00307B19"/>
    <w:rsid w:val="00315DB9"/>
    <w:rsid w:val="00330612"/>
    <w:rsid w:val="0035201C"/>
    <w:rsid w:val="003546F2"/>
    <w:rsid w:val="00377B43"/>
    <w:rsid w:val="003A1BBE"/>
    <w:rsid w:val="003B31FC"/>
    <w:rsid w:val="003B7AD7"/>
    <w:rsid w:val="003C7927"/>
    <w:rsid w:val="003F0E0A"/>
    <w:rsid w:val="003F17BC"/>
    <w:rsid w:val="00411B9A"/>
    <w:rsid w:val="00414217"/>
    <w:rsid w:val="00423A8B"/>
    <w:rsid w:val="00423BED"/>
    <w:rsid w:val="00433A8C"/>
    <w:rsid w:val="00447B4A"/>
    <w:rsid w:val="00466C6F"/>
    <w:rsid w:val="00490A63"/>
    <w:rsid w:val="004914C8"/>
    <w:rsid w:val="004A754B"/>
    <w:rsid w:val="004B28AC"/>
    <w:rsid w:val="004D6457"/>
    <w:rsid w:val="004E55C2"/>
    <w:rsid w:val="004F3C78"/>
    <w:rsid w:val="00516710"/>
    <w:rsid w:val="00525819"/>
    <w:rsid w:val="00556A5F"/>
    <w:rsid w:val="00560711"/>
    <w:rsid w:val="00572335"/>
    <w:rsid w:val="005863A8"/>
    <w:rsid w:val="00597B06"/>
    <w:rsid w:val="005B11BB"/>
    <w:rsid w:val="00600799"/>
    <w:rsid w:val="00622588"/>
    <w:rsid w:val="006439F8"/>
    <w:rsid w:val="00667205"/>
    <w:rsid w:val="006E3FD6"/>
    <w:rsid w:val="006E5AF8"/>
    <w:rsid w:val="006F4C45"/>
    <w:rsid w:val="00705BA4"/>
    <w:rsid w:val="007400CC"/>
    <w:rsid w:val="007408CA"/>
    <w:rsid w:val="00751FE7"/>
    <w:rsid w:val="00760F8C"/>
    <w:rsid w:val="007672EE"/>
    <w:rsid w:val="00777579"/>
    <w:rsid w:val="0078137B"/>
    <w:rsid w:val="00790259"/>
    <w:rsid w:val="00792957"/>
    <w:rsid w:val="007A53F6"/>
    <w:rsid w:val="007C27D6"/>
    <w:rsid w:val="007C4703"/>
    <w:rsid w:val="007E48A2"/>
    <w:rsid w:val="008129B5"/>
    <w:rsid w:val="00837DCA"/>
    <w:rsid w:val="00864E95"/>
    <w:rsid w:val="00873C25"/>
    <w:rsid w:val="008A49FA"/>
    <w:rsid w:val="008B3887"/>
    <w:rsid w:val="008C3FB9"/>
    <w:rsid w:val="00915F41"/>
    <w:rsid w:val="009251DF"/>
    <w:rsid w:val="0093364F"/>
    <w:rsid w:val="00947979"/>
    <w:rsid w:val="009551A1"/>
    <w:rsid w:val="009576B1"/>
    <w:rsid w:val="009755A4"/>
    <w:rsid w:val="0098434E"/>
    <w:rsid w:val="00990782"/>
    <w:rsid w:val="009A0FB4"/>
    <w:rsid w:val="009E0E81"/>
    <w:rsid w:val="009F0976"/>
    <w:rsid w:val="009F13BA"/>
    <w:rsid w:val="00A16B08"/>
    <w:rsid w:val="00A2138F"/>
    <w:rsid w:val="00A31790"/>
    <w:rsid w:val="00A3193E"/>
    <w:rsid w:val="00A51AD1"/>
    <w:rsid w:val="00A63FB6"/>
    <w:rsid w:val="00A76CA9"/>
    <w:rsid w:val="00A900C5"/>
    <w:rsid w:val="00A96A6E"/>
    <w:rsid w:val="00AE3E5E"/>
    <w:rsid w:val="00B04ADE"/>
    <w:rsid w:val="00B14F24"/>
    <w:rsid w:val="00B20B3C"/>
    <w:rsid w:val="00B21704"/>
    <w:rsid w:val="00B52948"/>
    <w:rsid w:val="00B70F19"/>
    <w:rsid w:val="00B938B4"/>
    <w:rsid w:val="00B96F76"/>
    <w:rsid w:val="00BE698A"/>
    <w:rsid w:val="00BF2D94"/>
    <w:rsid w:val="00C03713"/>
    <w:rsid w:val="00C13251"/>
    <w:rsid w:val="00C24C21"/>
    <w:rsid w:val="00C26D75"/>
    <w:rsid w:val="00C318AB"/>
    <w:rsid w:val="00C3734C"/>
    <w:rsid w:val="00C4003E"/>
    <w:rsid w:val="00C44579"/>
    <w:rsid w:val="00C54126"/>
    <w:rsid w:val="00C62A8A"/>
    <w:rsid w:val="00C70D1C"/>
    <w:rsid w:val="00C7656A"/>
    <w:rsid w:val="00C90C27"/>
    <w:rsid w:val="00CB1319"/>
    <w:rsid w:val="00D03568"/>
    <w:rsid w:val="00D06E60"/>
    <w:rsid w:val="00D14589"/>
    <w:rsid w:val="00D5380C"/>
    <w:rsid w:val="00D57DE4"/>
    <w:rsid w:val="00D707FA"/>
    <w:rsid w:val="00D72F9F"/>
    <w:rsid w:val="00D9656C"/>
    <w:rsid w:val="00DA6A22"/>
    <w:rsid w:val="00DC1E58"/>
    <w:rsid w:val="00DE6495"/>
    <w:rsid w:val="00DF19C6"/>
    <w:rsid w:val="00DF6C8B"/>
    <w:rsid w:val="00E93426"/>
    <w:rsid w:val="00EB60F2"/>
    <w:rsid w:val="00EC3297"/>
    <w:rsid w:val="00ED1DBA"/>
    <w:rsid w:val="00EF3AB8"/>
    <w:rsid w:val="00F0774B"/>
    <w:rsid w:val="00F10071"/>
    <w:rsid w:val="00F249C8"/>
    <w:rsid w:val="00F61312"/>
    <w:rsid w:val="00F84D25"/>
    <w:rsid w:val="00FA5CDA"/>
    <w:rsid w:val="00FA611D"/>
    <w:rsid w:val="00FB053A"/>
    <w:rsid w:val="00FC4CF2"/>
    <w:rsid w:val="00FF3A7A"/>
    <w:rsid w:val="00FF3D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594F"/>
  <w15:docId w15:val="{D1076282-9F3F-4FD9-BE50-93D3FE68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AF8"/>
  </w:style>
  <w:style w:type="paragraph" w:styleId="1">
    <w:name w:val="heading 1"/>
    <w:basedOn w:val="a"/>
    <w:next w:val="a"/>
    <w:link w:val="10"/>
    <w:qFormat/>
    <w:rsid w:val="00ED1DBA"/>
    <w:pPr>
      <w:keepNext/>
      <w:spacing w:after="0" w:line="240" w:lineRule="auto"/>
      <w:jc w:val="right"/>
      <w:outlineLvl w:val="0"/>
    </w:pPr>
    <w:rPr>
      <w:rFonts w:ascii="Times New Roman" w:eastAsia="Times New Roman" w:hAnsi="Times New Roman" w:cs="Times New Roman"/>
      <w:sz w:val="28"/>
      <w:szCs w:val="28"/>
    </w:rPr>
  </w:style>
  <w:style w:type="paragraph" w:styleId="2">
    <w:name w:val="heading 2"/>
    <w:basedOn w:val="a"/>
    <w:next w:val="a"/>
    <w:link w:val="20"/>
    <w:uiPriority w:val="9"/>
    <w:semiHidden/>
    <w:unhideWhenUsed/>
    <w:qFormat/>
    <w:rsid w:val="00915F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B43"/>
    <w:pPr>
      <w:ind w:left="720"/>
      <w:contextualSpacing/>
    </w:pPr>
  </w:style>
  <w:style w:type="paragraph" w:styleId="HTML">
    <w:name w:val="HTML Preformatted"/>
    <w:basedOn w:val="a"/>
    <w:link w:val="HTML0"/>
    <w:uiPriority w:val="99"/>
    <w:semiHidden/>
    <w:unhideWhenUsed/>
    <w:rsid w:val="009F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F13BA"/>
    <w:rPr>
      <w:rFonts w:ascii="Courier New" w:eastAsia="Times New Roman" w:hAnsi="Courier New" w:cs="Courier New"/>
      <w:sz w:val="20"/>
      <w:szCs w:val="20"/>
    </w:rPr>
  </w:style>
  <w:style w:type="character" w:customStyle="1" w:styleId="10">
    <w:name w:val="Заголовок 1 Знак"/>
    <w:basedOn w:val="a0"/>
    <w:link w:val="1"/>
    <w:rsid w:val="00ED1DBA"/>
    <w:rPr>
      <w:rFonts w:ascii="Times New Roman" w:eastAsia="Times New Roman" w:hAnsi="Times New Roman" w:cs="Times New Roman"/>
      <w:sz w:val="28"/>
      <w:szCs w:val="28"/>
    </w:rPr>
  </w:style>
  <w:style w:type="table" w:styleId="a4">
    <w:name w:val="Table Grid"/>
    <w:basedOn w:val="a1"/>
    <w:uiPriority w:val="99"/>
    <w:rsid w:val="00F0774B"/>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915F41"/>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915F41"/>
    <w:pPr>
      <w:autoSpaceDE w:val="0"/>
      <w:autoSpaceDN w:val="0"/>
      <w:adjustRightInd w:val="0"/>
      <w:spacing w:after="0" w:line="240" w:lineRule="auto"/>
    </w:pPr>
    <w:rPr>
      <w:rFonts w:ascii="Times New Roman" w:eastAsia="Times New Roman" w:hAnsi="Times New Roman" w:cs="Times New Roman"/>
      <w:sz w:val="28"/>
      <w:szCs w:val="28"/>
    </w:rPr>
  </w:style>
  <w:style w:type="paragraph" w:styleId="a5">
    <w:name w:val="Normal (Web)"/>
    <w:basedOn w:val="a"/>
    <w:uiPriority w:val="99"/>
    <w:unhideWhenUsed/>
    <w:rsid w:val="00423A8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23A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23870">
      <w:bodyDiv w:val="1"/>
      <w:marLeft w:val="0"/>
      <w:marRight w:val="0"/>
      <w:marTop w:val="0"/>
      <w:marBottom w:val="0"/>
      <w:divBdr>
        <w:top w:val="none" w:sz="0" w:space="0" w:color="auto"/>
        <w:left w:val="none" w:sz="0" w:space="0" w:color="auto"/>
        <w:bottom w:val="none" w:sz="0" w:space="0" w:color="auto"/>
        <w:right w:val="none" w:sz="0" w:space="0" w:color="auto"/>
      </w:divBdr>
    </w:div>
    <w:div w:id="640697885">
      <w:bodyDiv w:val="1"/>
      <w:marLeft w:val="0"/>
      <w:marRight w:val="0"/>
      <w:marTop w:val="0"/>
      <w:marBottom w:val="0"/>
      <w:divBdr>
        <w:top w:val="none" w:sz="0" w:space="0" w:color="auto"/>
        <w:left w:val="none" w:sz="0" w:space="0" w:color="auto"/>
        <w:bottom w:val="none" w:sz="0" w:space="0" w:color="auto"/>
        <w:right w:val="none" w:sz="0" w:space="0" w:color="auto"/>
      </w:divBdr>
    </w:div>
    <w:div w:id="1060982076">
      <w:bodyDiv w:val="1"/>
      <w:marLeft w:val="0"/>
      <w:marRight w:val="0"/>
      <w:marTop w:val="0"/>
      <w:marBottom w:val="0"/>
      <w:divBdr>
        <w:top w:val="none" w:sz="0" w:space="0" w:color="auto"/>
        <w:left w:val="none" w:sz="0" w:space="0" w:color="auto"/>
        <w:bottom w:val="none" w:sz="0" w:space="0" w:color="auto"/>
        <w:right w:val="none" w:sz="0" w:space="0" w:color="auto"/>
      </w:divBdr>
    </w:div>
    <w:div w:id="1168711002">
      <w:bodyDiv w:val="1"/>
      <w:marLeft w:val="0"/>
      <w:marRight w:val="0"/>
      <w:marTop w:val="0"/>
      <w:marBottom w:val="0"/>
      <w:divBdr>
        <w:top w:val="none" w:sz="0" w:space="0" w:color="auto"/>
        <w:left w:val="none" w:sz="0" w:space="0" w:color="auto"/>
        <w:bottom w:val="none" w:sz="0" w:space="0" w:color="auto"/>
        <w:right w:val="none" w:sz="0" w:space="0" w:color="auto"/>
      </w:divBdr>
    </w:div>
    <w:div w:id="1430929999">
      <w:bodyDiv w:val="1"/>
      <w:marLeft w:val="0"/>
      <w:marRight w:val="0"/>
      <w:marTop w:val="0"/>
      <w:marBottom w:val="0"/>
      <w:divBdr>
        <w:top w:val="none" w:sz="0" w:space="0" w:color="auto"/>
        <w:left w:val="none" w:sz="0" w:space="0" w:color="auto"/>
        <w:bottom w:val="none" w:sz="0" w:space="0" w:color="auto"/>
        <w:right w:val="none" w:sz="0" w:space="0" w:color="auto"/>
      </w:divBdr>
    </w:div>
    <w:div w:id="1477798088">
      <w:bodyDiv w:val="1"/>
      <w:marLeft w:val="0"/>
      <w:marRight w:val="0"/>
      <w:marTop w:val="0"/>
      <w:marBottom w:val="0"/>
      <w:divBdr>
        <w:top w:val="none" w:sz="0" w:space="0" w:color="auto"/>
        <w:left w:val="none" w:sz="0" w:space="0" w:color="auto"/>
        <w:bottom w:val="none" w:sz="0" w:space="0" w:color="auto"/>
        <w:right w:val="none" w:sz="0" w:space="0" w:color="auto"/>
      </w:divBdr>
    </w:div>
    <w:div w:id="1655646735">
      <w:bodyDiv w:val="1"/>
      <w:marLeft w:val="0"/>
      <w:marRight w:val="0"/>
      <w:marTop w:val="0"/>
      <w:marBottom w:val="0"/>
      <w:divBdr>
        <w:top w:val="none" w:sz="0" w:space="0" w:color="auto"/>
        <w:left w:val="none" w:sz="0" w:space="0" w:color="auto"/>
        <w:bottom w:val="none" w:sz="0" w:space="0" w:color="auto"/>
        <w:right w:val="none" w:sz="0" w:space="0" w:color="auto"/>
      </w:divBdr>
    </w:div>
    <w:div w:id="1754889759">
      <w:bodyDiv w:val="1"/>
      <w:marLeft w:val="0"/>
      <w:marRight w:val="0"/>
      <w:marTop w:val="0"/>
      <w:marBottom w:val="0"/>
      <w:divBdr>
        <w:top w:val="none" w:sz="0" w:space="0" w:color="auto"/>
        <w:left w:val="none" w:sz="0" w:space="0" w:color="auto"/>
        <w:bottom w:val="none" w:sz="0" w:space="0" w:color="auto"/>
        <w:right w:val="none" w:sz="0" w:space="0" w:color="auto"/>
      </w:divBdr>
    </w:div>
    <w:div w:id="1793668550">
      <w:bodyDiv w:val="1"/>
      <w:marLeft w:val="0"/>
      <w:marRight w:val="0"/>
      <w:marTop w:val="0"/>
      <w:marBottom w:val="0"/>
      <w:divBdr>
        <w:top w:val="none" w:sz="0" w:space="0" w:color="auto"/>
        <w:left w:val="none" w:sz="0" w:space="0" w:color="auto"/>
        <w:bottom w:val="none" w:sz="0" w:space="0" w:color="auto"/>
        <w:right w:val="none" w:sz="0" w:space="0" w:color="auto"/>
      </w:divBdr>
    </w:div>
    <w:div w:id="1801461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39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vsrv065-app10.ru99-loc.minjust.ru/content/act/f7de1846-3c6a-47ab-b440-b8e4cea90c68.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54229&amp;dst=101389&amp;field=134&amp;date=14.02.2024" TargetMode="External"/><Relationship Id="rId11" Type="http://schemas.openxmlformats.org/officeDocument/2006/relationships/hyperlink" Target="https://login.consultant.ru/link/?req=doc&amp;base=LAW&amp;n=464894&amp;dst=100110&amp;field=134&amp;date=14.02.2024" TargetMode="External"/><Relationship Id="rId5" Type="http://schemas.openxmlformats.org/officeDocument/2006/relationships/webSettings" Target="webSettings.xml"/><Relationship Id="rId10" Type="http://schemas.openxmlformats.org/officeDocument/2006/relationships/hyperlink" Target="consultantplus://offline/ref=7856362D09E1007B5ED6D0D7F2274520EF612B80BE3FA612199ACD6418567AA24A22F7267A5BB3EDEBFFA5EC17B07FF41B5A7415B441FED80AE7184Da2Q1M" TargetMode="External"/><Relationship Id="rId4" Type="http://schemas.openxmlformats.org/officeDocument/2006/relationships/settings" Target="settings.xml"/><Relationship Id="rId9" Type="http://schemas.openxmlformats.org/officeDocument/2006/relationships/hyperlink" Target="https://login.consultant.ru/link/?req=doc&amp;base=LAW&amp;n=464894&amp;dst=100110&amp;field=134&amp;date=14.0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236C-17AB-4822-9091-AD6506E2C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2592</TotalTime>
  <Pages>6</Pages>
  <Words>2033</Words>
  <Characters>11593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Совет ПК</cp:lastModifiedBy>
  <cp:revision>38</cp:revision>
  <cp:lastPrinted>2024-04-22T05:28:00Z</cp:lastPrinted>
  <dcterms:created xsi:type="dcterms:W3CDTF">2024-02-07T12:59:00Z</dcterms:created>
  <dcterms:modified xsi:type="dcterms:W3CDTF">2024-05-08T06:08:00Z</dcterms:modified>
</cp:coreProperties>
</file>