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КОНТРОЛЬНО-СЧЕТНЫЙ ОРГАН </w:t>
      </w:r>
    </w:p>
    <w:p w:rsidR="0050277D" w:rsidRPr="002B432F" w:rsidRDefault="0050277D" w:rsidP="005027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АРЗГИРСКОГО МУНИЦИПАЛЬНОГО </w:t>
      </w:r>
      <w:r>
        <w:rPr>
          <w:rFonts w:ascii="Times New Roman" w:hAnsi="Times New Roman" w:cs="Times New Roman"/>
          <w:b/>
        </w:rPr>
        <w:t>ОКРУГА</w:t>
      </w:r>
      <w:r w:rsidRPr="002B432F">
        <w:rPr>
          <w:rFonts w:ascii="Times New Roman" w:hAnsi="Times New Roman" w:cs="Times New Roman"/>
          <w:b/>
        </w:rPr>
        <w:t xml:space="preserve"> СТАВРОПОЛЬСКОГО КРАЯ</w:t>
      </w:r>
    </w:p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«Анализ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1 </w:t>
      </w:r>
      <w:r w:rsidR="0005786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578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50277D" w:rsidRDefault="0050277D" w:rsidP="0050277D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DDE">
        <w:rPr>
          <w:rFonts w:ascii="Times New Roman" w:hAnsi="Times New Roman" w:cs="Times New Roman"/>
          <w:sz w:val="28"/>
          <w:szCs w:val="28"/>
        </w:rPr>
        <w:t>1. Основание проведения экспертно-аналитического мероприятия:</w:t>
      </w:r>
    </w:p>
    <w:p w:rsidR="0050277D" w:rsidRPr="00E54DDE" w:rsidRDefault="00443792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</w:t>
      </w:r>
      <w:r w:rsidR="00AF08B1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277D">
        <w:rPr>
          <w:rFonts w:ascii="Times New Roman" w:hAnsi="Times New Roman" w:cs="Times New Roman"/>
          <w:sz w:val="28"/>
          <w:szCs w:val="28"/>
        </w:rPr>
        <w:t>округа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F08B1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г., приказ контрольно-счетного органа от </w:t>
      </w:r>
      <w:r w:rsidR="00AF08B1">
        <w:rPr>
          <w:rFonts w:ascii="Times New Roman" w:hAnsi="Times New Roman" w:cs="Times New Roman"/>
          <w:sz w:val="28"/>
          <w:szCs w:val="28"/>
        </w:rPr>
        <w:t>10</w:t>
      </w:r>
      <w:r w:rsidR="009D3F44">
        <w:rPr>
          <w:rFonts w:ascii="Times New Roman" w:hAnsi="Times New Roman" w:cs="Times New Roman"/>
          <w:sz w:val="28"/>
          <w:szCs w:val="28"/>
        </w:rPr>
        <w:t>.0</w:t>
      </w:r>
      <w:r w:rsidR="00AF08B1">
        <w:rPr>
          <w:rFonts w:ascii="Times New Roman" w:hAnsi="Times New Roman" w:cs="Times New Roman"/>
          <w:sz w:val="28"/>
          <w:szCs w:val="28"/>
        </w:rPr>
        <w:t>5</w:t>
      </w:r>
      <w:r w:rsidR="00D52BF1">
        <w:rPr>
          <w:rFonts w:ascii="Times New Roman" w:hAnsi="Times New Roman" w:cs="Times New Roman"/>
          <w:sz w:val="28"/>
          <w:szCs w:val="28"/>
        </w:rPr>
        <w:t>.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AF08B1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>г. №</w:t>
      </w:r>
      <w:r w:rsidR="00AF08B1">
        <w:rPr>
          <w:rFonts w:ascii="Times New Roman" w:hAnsi="Times New Roman" w:cs="Times New Roman"/>
          <w:sz w:val="28"/>
          <w:szCs w:val="28"/>
        </w:rPr>
        <w:t>13</w:t>
      </w:r>
      <w:r w:rsidR="001F6A0E">
        <w:rPr>
          <w:rFonts w:ascii="Times New Roman" w:hAnsi="Times New Roman" w:cs="Times New Roman"/>
          <w:sz w:val="28"/>
          <w:szCs w:val="28"/>
        </w:rPr>
        <w:t>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2. Предмет экспертно-аналитического мероприятия: 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F08B1">
        <w:rPr>
          <w:rFonts w:ascii="Times New Roman" w:hAnsi="Times New Roman" w:cs="Times New Roman"/>
          <w:sz w:val="28"/>
          <w:szCs w:val="28"/>
        </w:rPr>
        <w:t xml:space="preserve">от 27.04.2023г. №268 </w:t>
      </w:r>
      <w:r w:rsidRPr="00E54DDE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за 1 </w:t>
      </w:r>
      <w:r w:rsidR="00AF08B1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08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54DDE">
        <w:rPr>
          <w:rFonts w:ascii="Times New Roman" w:hAnsi="Times New Roman" w:cs="Times New Roman"/>
          <w:sz w:val="28"/>
          <w:szCs w:val="28"/>
        </w:rPr>
        <w:t>».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3. Цель экспертно-аналитического мероприятия: 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>Осуществление текущего</w:t>
      </w:r>
      <w:r w:rsidR="00646A99">
        <w:rPr>
          <w:rFonts w:ascii="Times New Roman" w:hAnsi="Times New Roman" w:cs="Times New Roman"/>
          <w:sz w:val="28"/>
          <w:szCs w:val="28"/>
        </w:rPr>
        <w:t xml:space="preserve"> оперативного</w:t>
      </w:r>
      <w:r w:rsidRPr="00E54DDE">
        <w:rPr>
          <w:rFonts w:ascii="Times New Roman" w:hAnsi="Times New Roman" w:cs="Times New Roman"/>
          <w:sz w:val="28"/>
          <w:szCs w:val="28"/>
        </w:rPr>
        <w:t xml:space="preserve"> контроля за исполнением бюджета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646A99">
        <w:rPr>
          <w:rFonts w:ascii="Times New Roman" w:hAnsi="Times New Roman" w:cs="Times New Roman"/>
          <w:sz w:val="28"/>
          <w:szCs w:val="28"/>
        </w:rPr>
        <w:t>3</w:t>
      </w:r>
      <w:r w:rsidRPr="00E54D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соответствия отчета об исполнении бюджета за 1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165FA8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 и представленных одновременно с ним документов и материалов требованиям бюджетного законодательства и Положения о бюджетном процессе в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0277D">
        <w:rPr>
          <w:rFonts w:ascii="Times New Roman" w:hAnsi="Times New Roman" w:cs="Times New Roman"/>
          <w:sz w:val="28"/>
          <w:szCs w:val="28"/>
        </w:rPr>
        <w:t>округе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доходной части бюджета за 1 </w:t>
      </w:r>
      <w:r w:rsidR="00165FA8">
        <w:rPr>
          <w:rFonts w:ascii="Times New Roman" w:hAnsi="Times New Roman" w:cs="Times New Roman"/>
          <w:sz w:val="28"/>
          <w:szCs w:val="28"/>
        </w:rPr>
        <w:t>кварта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165FA8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>г.;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расходной части бюджета за 1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 202</w:t>
      </w:r>
      <w:r w:rsidR="00165FA8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>г.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анализ результатов исполнения бюджета за 1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165FA8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>г. (дефицита (профицита));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анализ численности муниципальных служащих органов местного самоуправления и работников муниципальных учреждений;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выводы и предложения по отчету об исполнении бюджета за 1 </w:t>
      </w:r>
      <w:r w:rsidR="00165FA8">
        <w:rPr>
          <w:rFonts w:ascii="Times New Roman" w:hAnsi="Times New Roman" w:cs="Times New Roman"/>
          <w:sz w:val="28"/>
          <w:szCs w:val="28"/>
        </w:rPr>
        <w:t>квартал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165FA8">
        <w:rPr>
          <w:rFonts w:ascii="Times New Roman" w:hAnsi="Times New Roman" w:cs="Times New Roman"/>
          <w:sz w:val="28"/>
          <w:szCs w:val="28"/>
        </w:rPr>
        <w:t>3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277D" w:rsidRPr="00680F62" w:rsidRDefault="0050277D" w:rsidP="00A73FAF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3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BE8" w:rsidRPr="00727E16" w:rsidRDefault="00AD2BE8" w:rsidP="00AD2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Ставропольского края за 1 квартал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27E16">
        <w:rPr>
          <w:rFonts w:ascii="Times New Roman" w:hAnsi="Times New Roman" w:cs="Times New Roman"/>
          <w:sz w:val="28"/>
          <w:szCs w:val="28"/>
        </w:rPr>
        <w:t xml:space="preserve">г. представлен в контрольно-счетный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срок и в составе форм и документов, соответствующих требованиям Положения о бюджетном процессе в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727E16">
        <w:rPr>
          <w:rFonts w:ascii="Times New Roman" w:hAnsi="Times New Roman" w:cs="Times New Roman"/>
          <w:sz w:val="28"/>
          <w:szCs w:val="28"/>
        </w:rPr>
        <w:t>.</w:t>
      </w:r>
    </w:p>
    <w:p w:rsidR="00AD2BE8" w:rsidRPr="009F4392" w:rsidRDefault="00AD2BE8" w:rsidP="00AD2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27E16">
        <w:rPr>
          <w:rFonts w:ascii="Times New Roman" w:hAnsi="Times New Roman" w:cs="Times New Roman"/>
          <w:sz w:val="28"/>
          <w:szCs w:val="28"/>
        </w:rPr>
        <w:t xml:space="preserve">по доходам составило </w:t>
      </w:r>
      <w:r>
        <w:rPr>
          <w:rFonts w:ascii="Times New Roman" w:hAnsi="Times New Roman" w:cs="Times New Roman"/>
          <w:sz w:val="28"/>
          <w:szCs w:val="28"/>
        </w:rPr>
        <w:t xml:space="preserve">269 870,45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19,4% исполнения от годовых бюджетных назначений с учетом изменений, </w:t>
      </w:r>
      <w:r w:rsidRPr="009F4392">
        <w:rPr>
          <w:rFonts w:ascii="Times New Roman" w:hAnsi="Times New Roman" w:cs="Times New Roman"/>
          <w:sz w:val="28"/>
          <w:szCs w:val="28"/>
        </w:rPr>
        <w:t xml:space="preserve">при этом план по налоговым и неналоговым доходам выполнен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20,2</w:t>
      </w:r>
      <w:r w:rsidRPr="009F4392">
        <w:rPr>
          <w:rFonts w:ascii="Times New Roman" w:hAnsi="Times New Roman" w:cs="Times New Roman"/>
          <w:sz w:val="28"/>
          <w:szCs w:val="28"/>
        </w:rPr>
        <w:t xml:space="preserve">%, по безвозмездным поступлениям – на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9F439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D2BE8" w:rsidRDefault="00AD2BE8" w:rsidP="00AD2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E16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составило 260 767,84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18% исполнения от годовых бюджетных назначений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изменений. Фактически на 1 апреля 2023г. при исполнении бюджета округа сложился   проф</w:t>
      </w:r>
      <w:r w:rsidRPr="00727E16">
        <w:rPr>
          <w:rFonts w:ascii="Times New Roman" w:hAnsi="Times New Roman" w:cs="Times New Roman"/>
          <w:sz w:val="28"/>
          <w:szCs w:val="28"/>
        </w:rPr>
        <w:t xml:space="preserve">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9 102,61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AD2BE8" w:rsidRPr="00727E16" w:rsidRDefault="00AD2BE8" w:rsidP="00AD2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процент исполнения </w:t>
      </w:r>
      <w:r w:rsidRPr="00632178">
        <w:rPr>
          <w:rFonts w:ascii="Times New Roman" w:hAnsi="Times New Roman" w:cs="Times New Roman"/>
          <w:sz w:val="28"/>
          <w:szCs w:val="28"/>
        </w:rPr>
        <w:t>бюджетной росписи сложился по раздел</w:t>
      </w:r>
      <w:r>
        <w:rPr>
          <w:rFonts w:ascii="Times New Roman" w:hAnsi="Times New Roman" w:cs="Times New Roman"/>
          <w:sz w:val="28"/>
          <w:szCs w:val="28"/>
        </w:rPr>
        <w:t xml:space="preserve">у: «социальная политика» -35,0%. </w:t>
      </w:r>
      <w:r w:rsidRPr="00632178">
        <w:rPr>
          <w:rFonts w:ascii="Times New Roman" w:hAnsi="Times New Roman" w:cs="Times New Roman"/>
          <w:sz w:val="28"/>
          <w:szCs w:val="28"/>
        </w:rPr>
        <w:t>Ниже среднего уровня исполнения бюджетной росписи сложился процент исполнения по разделу 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63217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7,5</w:t>
      </w:r>
      <w:r w:rsidRPr="0063217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BE8" w:rsidRDefault="00AD2BE8" w:rsidP="00AD2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1 квартале 2023г. исполнен в соответствии с требованиями и нормами действующего бюджетного законодательства Российской Федерации. </w:t>
      </w:r>
    </w:p>
    <w:p w:rsidR="00AD2BE8" w:rsidRDefault="00AD2BE8" w:rsidP="00AD2B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0277D" w:rsidRDefault="0050277D" w:rsidP="0050277D"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</w:t>
      </w:r>
      <w:proofErr w:type="spellStart"/>
      <w:r w:rsidR="00AF6DC4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/>
    <w:p w:rsidR="00D36FE5" w:rsidRDefault="00D36FE5"/>
    <w:sectPr w:rsidR="00D36FE5" w:rsidSect="006830C1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32" w:rsidRDefault="004F1332">
      <w:pPr>
        <w:spacing w:after="0" w:line="240" w:lineRule="auto"/>
      </w:pPr>
      <w:r>
        <w:separator/>
      </w:r>
    </w:p>
  </w:endnote>
  <w:endnote w:type="continuationSeparator" w:id="0">
    <w:p w:rsidR="004F1332" w:rsidRDefault="004F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071275"/>
      <w:docPartObj>
        <w:docPartGallery w:val="Page Numbers (Bottom of Page)"/>
        <w:docPartUnique/>
      </w:docPartObj>
    </w:sdtPr>
    <w:sdtEndPr/>
    <w:sdtContent>
      <w:p w:rsidR="0054772D" w:rsidRDefault="00D52BF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2B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72D" w:rsidRDefault="004F13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32" w:rsidRDefault="004F1332">
      <w:pPr>
        <w:spacing w:after="0" w:line="240" w:lineRule="auto"/>
      </w:pPr>
      <w:r>
        <w:separator/>
      </w:r>
    </w:p>
  </w:footnote>
  <w:footnote w:type="continuationSeparator" w:id="0">
    <w:p w:rsidR="004F1332" w:rsidRDefault="004F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D"/>
    <w:rsid w:val="000276B5"/>
    <w:rsid w:val="00057868"/>
    <w:rsid w:val="00080AA8"/>
    <w:rsid w:val="00165FA8"/>
    <w:rsid w:val="00172C1A"/>
    <w:rsid w:val="001F6A0E"/>
    <w:rsid w:val="00443792"/>
    <w:rsid w:val="004F1332"/>
    <w:rsid w:val="0050277D"/>
    <w:rsid w:val="00640FE3"/>
    <w:rsid w:val="00646A99"/>
    <w:rsid w:val="008C0893"/>
    <w:rsid w:val="009D3F44"/>
    <w:rsid w:val="00A73FAF"/>
    <w:rsid w:val="00AD2BE8"/>
    <w:rsid w:val="00AF08B1"/>
    <w:rsid w:val="00AF6DC4"/>
    <w:rsid w:val="00B51F3B"/>
    <w:rsid w:val="00CC398B"/>
    <w:rsid w:val="00D36FE5"/>
    <w:rsid w:val="00D52BF1"/>
    <w:rsid w:val="00E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23A9-3D9E-4F06-962A-E908B1E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27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16</cp:revision>
  <dcterms:created xsi:type="dcterms:W3CDTF">2021-07-30T06:49:00Z</dcterms:created>
  <dcterms:modified xsi:type="dcterms:W3CDTF">2023-05-29T07:18:00Z</dcterms:modified>
</cp:coreProperties>
</file>