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8AD" w:rsidRPr="00D90492" w:rsidRDefault="000318AD" w:rsidP="000318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color w:val="auto"/>
          <w:sz w:val="28"/>
          <w:szCs w:val="28"/>
        </w:rPr>
        <w:t>КОНТРОЛЬНО-СЧЕТНЫЙ ОРГАН</w:t>
      </w:r>
    </w:p>
    <w:p w:rsidR="000318AD" w:rsidRPr="00D90492" w:rsidRDefault="000318AD" w:rsidP="000318AD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color w:val="auto"/>
          <w:sz w:val="28"/>
          <w:szCs w:val="28"/>
        </w:rPr>
        <w:t>АРЗГИРСКОГО МУНИЦИПАЛЬНОГО ОКРУГА СТАВРОПОЛЬСКОГО КРАЯ</w:t>
      </w:r>
    </w:p>
    <w:p w:rsidR="000318AD" w:rsidRPr="00D90492" w:rsidRDefault="000318AD" w:rsidP="000318AD">
      <w:pPr>
        <w:widowControl/>
        <w:ind w:right="-284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0318AD" w:rsidRPr="00D90492" w:rsidRDefault="000318AD" w:rsidP="000318AD">
      <w:pPr>
        <w:widowControl/>
        <w:ind w:right="9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0318AD" w:rsidRPr="00D90492" w:rsidRDefault="000318AD" w:rsidP="000318AD">
      <w:pPr>
        <w:widowControl/>
        <w:ind w:right="-284"/>
        <w:jc w:val="center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  <w:r w:rsidRPr="00D90492"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  <w:t>ПРИКАЗ</w:t>
      </w:r>
    </w:p>
    <w:p w:rsidR="000318AD" w:rsidRPr="00D90492" w:rsidRDefault="000318AD" w:rsidP="000318AD">
      <w:pPr>
        <w:widowControl/>
        <w:ind w:right="-284"/>
        <w:jc w:val="center"/>
        <w:outlineLvl w:val="2"/>
        <w:rPr>
          <w:rFonts w:ascii="Times New Roman" w:eastAsia="Times New Roman" w:hAnsi="Times New Roman" w:cs="Times New Roman"/>
          <w:snapToGrid w:val="0"/>
          <w:color w:val="auto"/>
          <w:sz w:val="28"/>
          <w:szCs w:val="28"/>
        </w:rPr>
      </w:pPr>
    </w:p>
    <w:p w:rsidR="000318AD" w:rsidRPr="00D90492" w:rsidRDefault="005351CD" w:rsidP="005351CD">
      <w:pPr>
        <w:pStyle w:val="2"/>
        <w:shd w:val="clear" w:color="auto" w:fill="auto"/>
        <w:tabs>
          <w:tab w:val="left" w:pos="7459"/>
          <w:tab w:val="left" w:leader="underscore" w:pos="8016"/>
        </w:tabs>
        <w:spacing w:before="0" w:after="0" w:line="250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27 декабря </w:t>
      </w:r>
      <w:r w:rsidR="000318AD" w:rsidRPr="00D90492">
        <w:rPr>
          <w:sz w:val="28"/>
          <w:szCs w:val="28"/>
        </w:rPr>
        <w:t>2023 г.</w:t>
      </w:r>
      <w:r>
        <w:rPr>
          <w:sz w:val="28"/>
          <w:szCs w:val="28"/>
        </w:rPr>
        <w:t xml:space="preserve">  </w:t>
      </w:r>
      <w:r w:rsidR="000318AD" w:rsidRPr="00D90492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="000318AD" w:rsidRPr="00D90492">
        <w:rPr>
          <w:sz w:val="28"/>
          <w:szCs w:val="28"/>
        </w:rPr>
        <w:t>№</w:t>
      </w:r>
      <w:r>
        <w:rPr>
          <w:sz w:val="28"/>
          <w:szCs w:val="28"/>
        </w:rPr>
        <w:t>49</w:t>
      </w:r>
      <w:r w:rsidR="000318AD" w:rsidRPr="00D90492">
        <w:rPr>
          <w:sz w:val="28"/>
          <w:szCs w:val="28"/>
        </w:rPr>
        <w:tab/>
      </w:r>
    </w:p>
    <w:p w:rsidR="000318AD" w:rsidRDefault="000318AD">
      <w:bookmarkStart w:id="0" w:name="_GoBack"/>
      <w:bookmarkEnd w:id="0"/>
    </w:p>
    <w:p w:rsidR="000318AD" w:rsidRPr="000318AD" w:rsidRDefault="000318AD" w:rsidP="000318AD"/>
    <w:p w:rsidR="000318AD" w:rsidRPr="000318AD" w:rsidRDefault="000318AD" w:rsidP="000318AD"/>
    <w:p w:rsidR="000318AD" w:rsidRDefault="000318AD" w:rsidP="000318AD"/>
    <w:p w:rsidR="000318AD" w:rsidRPr="000318AD" w:rsidRDefault="000318AD" w:rsidP="000318AD">
      <w:pPr>
        <w:spacing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</w:t>
      </w:r>
    </w:p>
    <w:p w:rsidR="000318AD" w:rsidRPr="000318AD" w:rsidRDefault="000318AD" w:rsidP="000318AD">
      <w:pPr>
        <w:spacing w:after="300"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НОРМАТИВНЫХ ПРАВОВЫХ АКТОВ КОНТРОЛЬНО-СЧЕТНОГО ОРГАНА АРЗГИРСКОГО МУНИЦИПАЛЬНОГО ОКРУГА СТАВРОПОЛЬСКОГО КРАЯ</w:t>
      </w:r>
    </w:p>
    <w:p w:rsidR="000318AD" w:rsidRPr="000318AD" w:rsidRDefault="000318AD" w:rsidP="000318AD">
      <w:pPr>
        <w:spacing w:after="357"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В соответствии с Федеральным законом от 17 июля 2009 г. №172-ФЗ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№96 «Об антикоррупционной экспертизе нормативных правовых актов и проектов нормативных правовых актов», законом Ставропольского края от 04 мая 2009 г. №25-кз «О противодействии коррупции в Ставропольском крае»</w:t>
      </w:r>
    </w:p>
    <w:p w:rsidR="000318AD" w:rsidRPr="000318AD" w:rsidRDefault="000318AD" w:rsidP="000318AD">
      <w:pPr>
        <w:spacing w:after="305" w:line="250" w:lineRule="exact"/>
        <w:ind w:left="2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ПРИКАЗЫВАЮ:</w:t>
      </w:r>
    </w:p>
    <w:p w:rsidR="000318AD" w:rsidRPr="000318AD" w:rsidRDefault="000318AD" w:rsidP="000318AD">
      <w:pPr>
        <w:numPr>
          <w:ilvl w:val="0"/>
          <w:numId w:val="1"/>
        </w:numPr>
        <w:tabs>
          <w:tab w:val="left" w:pos="956"/>
        </w:tabs>
        <w:spacing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Утвердить прилагаемый Порядок проведения антикоррупционной экспертизы нормативных правовых актов и проектов нормативных правовых актов контрольно-счетного органа Арзгирского муниципального округа Ставропольского края.</w:t>
      </w:r>
    </w:p>
    <w:p w:rsidR="000318AD" w:rsidRPr="000318AD" w:rsidRDefault="000318AD" w:rsidP="000318AD">
      <w:pPr>
        <w:numPr>
          <w:ilvl w:val="0"/>
          <w:numId w:val="1"/>
        </w:numPr>
        <w:tabs>
          <w:tab w:val="left" w:pos="961"/>
        </w:tabs>
        <w:spacing w:line="322" w:lineRule="exact"/>
        <w:ind w:left="20" w:right="40" w:firstLine="660"/>
        <w:jc w:val="both"/>
        <w:rPr>
          <w:rFonts w:ascii="Times New Roman" w:eastAsia="Times New Roman" w:hAnsi="Times New Roman" w:cs="Times New Roman"/>
          <w:spacing w:val="1"/>
          <w:sz w:val="25"/>
          <w:szCs w:val="25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Настоящий приказ вступает в силу со дня его официального опубликования</w:t>
      </w:r>
      <w:r w:rsidR="0090048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0318AD" w:rsidRDefault="000318AD" w:rsidP="000318AD">
      <w:pPr>
        <w:ind w:firstLine="708"/>
      </w:pPr>
    </w:p>
    <w:p w:rsidR="000318AD" w:rsidRPr="000318AD" w:rsidRDefault="000318AD" w:rsidP="000318AD"/>
    <w:p w:rsidR="000318AD" w:rsidRPr="000318AD" w:rsidRDefault="000318AD" w:rsidP="000318AD"/>
    <w:p w:rsidR="000318AD" w:rsidRPr="000318AD" w:rsidRDefault="000318AD" w:rsidP="000318AD"/>
    <w:p w:rsidR="000318AD" w:rsidRPr="000318AD" w:rsidRDefault="000318AD" w:rsidP="000318AD"/>
    <w:p w:rsidR="000318AD" w:rsidRPr="000318AD" w:rsidRDefault="000318AD" w:rsidP="000318AD"/>
    <w:p w:rsidR="000318AD" w:rsidRDefault="000318AD" w:rsidP="000318AD"/>
    <w:p w:rsidR="000318AD" w:rsidRPr="000318AD" w:rsidRDefault="000318AD" w:rsidP="000318AD">
      <w:pPr>
        <w:spacing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Председатель</w:t>
      </w:r>
    </w:p>
    <w:p w:rsidR="000318AD" w:rsidRPr="000318AD" w:rsidRDefault="000318AD" w:rsidP="000318AD">
      <w:pPr>
        <w:spacing w:line="322" w:lineRule="exact"/>
        <w:ind w:left="20" w:right="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контрольно-счетного органа Арзгирского</w:t>
      </w:r>
    </w:p>
    <w:p w:rsidR="000318AD" w:rsidRPr="000318AD" w:rsidRDefault="000318AD" w:rsidP="000318AD">
      <w:pPr>
        <w:spacing w:line="322" w:lineRule="exact"/>
        <w:ind w:left="20" w:right="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муниципального округа                                                                Е.Н.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Бурба</w:t>
      </w:r>
      <w:proofErr w:type="spellEnd"/>
    </w:p>
    <w:p w:rsidR="000318AD" w:rsidRPr="000318AD" w:rsidRDefault="000318AD" w:rsidP="000318AD">
      <w:pPr>
        <w:tabs>
          <w:tab w:val="left" w:pos="7566"/>
        </w:tabs>
        <w:spacing w:line="322" w:lineRule="exact"/>
        <w:ind w:left="2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</w:p>
    <w:p w:rsidR="00C743DF" w:rsidRDefault="00C743DF" w:rsidP="000318AD">
      <w:pPr>
        <w:ind w:firstLine="708"/>
      </w:pPr>
    </w:p>
    <w:p w:rsidR="000318AD" w:rsidRDefault="000318AD" w:rsidP="000318AD">
      <w:pPr>
        <w:ind w:firstLine="708"/>
      </w:pPr>
    </w:p>
    <w:p w:rsidR="000318AD" w:rsidRDefault="000318AD" w:rsidP="000318AD">
      <w:pPr>
        <w:ind w:firstLine="708"/>
      </w:pPr>
    </w:p>
    <w:p w:rsidR="000318AD" w:rsidRPr="00115956" w:rsidRDefault="000318AD" w:rsidP="000318AD">
      <w:pPr>
        <w:pStyle w:val="21"/>
        <w:shd w:val="clear" w:color="auto" w:fill="auto"/>
        <w:tabs>
          <w:tab w:val="left" w:pos="7429"/>
        </w:tabs>
        <w:spacing w:after="0"/>
        <w:ind w:left="5240" w:right="20"/>
        <w:rPr>
          <w:sz w:val="24"/>
          <w:szCs w:val="24"/>
        </w:rPr>
      </w:pPr>
      <w:r w:rsidRPr="00115956">
        <w:rPr>
          <w:sz w:val="24"/>
          <w:szCs w:val="24"/>
        </w:rPr>
        <w:t>ПРИЛОЖЕНИЕ</w:t>
      </w:r>
    </w:p>
    <w:p w:rsidR="000318AD" w:rsidRDefault="000318AD" w:rsidP="000318AD">
      <w:pPr>
        <w:pStyle w:val="21"/>
        <w:shd w:val="clear" w:color="auto" w:fill="auto"/>
        <w:tabs>
          <w:tab w:val="left" w:pos="7429"/>
        </w:tabs>
        <w:spacing w:after="0"/>
        <w:ind w:left="5240" w:right="20" w:firstLine="0"/>
        <w:rPr>
          <w:sz w:val="24"/>
          <w:szCs w:val="24"/>
        </w:rPr>
      </w:pPr>
      <w:r w:rsidRPr="00115956">
        <w:rPr>
          <w:sz w:val="24"/>
          <w:szCs w:val="24"/>
        </w:rPr>
        <w:t>к приказу контрольно-счетного органа Арзгирского муниципального округа Ставропольского края</w:t>
      </w:r>
    </w:p>
    <w:p w:rsidR="000318AD" w:rsidRPr="00115956" w:rsidRDefault="000318AD" w:rsidP="000318AD">
      <w:pPr>
        <w:pStyle w:val="21"/>
        <w:shd w:val="clear" w:color="auto" w:fill="auto"/>
        <w:tabs>
          <w:tab w:val="left" w:pos="7429"/>
        </w:tabs>
        <w:spacing w:after="0"/>
        <w:ind w:left="5240" w:right="20" w:firstLine="0"/>
        <w:rPr>
          <w:sz w:val="24"/>
          <w:szCs w:val="24"/>
        </w:rPr>
      </w:pPr>
      <w:r w:rsidRPr="00115956">
        <w:rPr>
          <w:sz w:val="24"/>
          <w:szCs w:val="24"/>
        </w:rPr>
        <w:t xml:space="preserve"> от</w:t>
      </w:r>
      <w:r w:rsidR="005351CD">
        <w:rPr>
          <w:sz w:val="24"/>
          <w:szCs w:val="24"/>
        </w:rPr>
        <w:t xml:space="preserve"> 27 декабря 2</w:t>
      </w:r>
      <w:r w:rsidRPr="00115956">
        <w:rPr>
          <w:sz w:val="24"/>
          <w:szCs w:val="24"/>
        </w:rPr>
        <w:t>023 г. №</w:t>
      </w:r>
      <w:r w:rsidR="005351CD">
        <w:rPr>
          <w:sz w:val="24"/>
          <w:szCs w:val="24"/>
        </w:rPr>
        <w:t xml:space="preserve"> 49</w:t>
      </w:r>
    </w:p>
    <w:p w:rsidR="000318AD" w:rsidRDefault="000318AD" w:rsidP="000318AD">
      <w:pPr>
        <w:jc w:val="center"/>
      </w:pPr>
    </w:p>
    <w:p w:rsidR="000318AD" w:rsidRPr="000318AD" w:rsidRDefault="000318AD" w:rsidP="000318AD"/>
    <w:p w:rsidR="000318AD" w:rsidRDefault="000318AD" w:rsidP="000318AD"/>
    <w:p w:rsidR="000318AD" w:rsidRPr="000318AD" w:rsidRDefault="000318AD" w:rsidP="000318AD">
      <w:pPr>
        <w:spacing w:line="302" w:lineRule="exact"/>
        <w:ind w:left="430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ПОРЯДОК</w:t>
      </w:r>
    </w:p>
    <w:p w:rsidR="000318AD" w:rsidRPr="000318AD" w:rsidRDefault="000318AD" w:rsidP="000318AD">
      <w:pPr>
        <w:spacing w:after="282" w:line="302" w:lineRule="exact"/>
        <w:ind w:left="740" w:right="840" w:firstLine="640"/>
        <w:jc w:val="center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КОНТРОЛЬНО-СЧЕТНОГО ОРГАНА АРЗГИРСКОГО МУНИЦИПАЛЬНОГО ОКРУГА СТАВРОПОЛЬСКОГО КРАЯ</w:t>
      </w:r>
    </w:p>
    <w:p w:rsidR="000318AD" w:rsidRPr="000318AD" w:rsidRDefault="000318AD" w:rsidP="000318AD">
      <w:pPr>
        <w:spacing w:after="140" w:line="250" w:lineRule="exact"/>
        <w:ind w:left="3740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5"/>
          <w:szCs w:val="25"/>
        </w:rPr>
        <w:t xml:space="preserve">1. 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Общие положения</w:t>
      </w:r>
    </w:p>
    <w:p w:rsidR="000318AD" w:rsidRPr="000318AD" w:rsidRDefault="000318AD" w:rsidP="000318AD">
      <w:pPr>
        <w:numPr>
          <w:ilvl w:val="0"/>
          <w:numId w:val="2"/>
        </w:numPr>
        <w:tabs>
          <w:tab w:val="left" w:pos="1119"/>
        </w:tabs>
        <w:spacing w:line="302" w:lineRule="exact"/>
        <w:ind w:left="2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Настоящий Порядок проведения антикоррупционной экспертизы нормативных правовых актов и проектов нормативных правовых актов контрольно-счетного органа Арзгирского муниципального округа Ставропольского края (далее - Порядок) определяет процедуру проведения антикоррупционной экспертизы нормативных правовых актов (далее - правовые акты) и проектов нормативных правовых актов (далее - проекты правовых актов) </w:t>
      </w:r>
      <w:r w:rsidR="009B41A3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онтрольно-счетно</w:t>
      </w:r>
      <w:r w:rsidR="009B41A3">
        <w:rPr>
          <w:rFonts w:ascii="Times New Roman" w:eastAsia="Times New Roman" w:hAnsi="Times New Roman" w:cs="Times New Roman"/>
          <w:spacing w:val="1"/>
          <w:sz w:val="28"/>
          <w:szCs w:val="28"/>
        </w:rPr>
        <w:t>го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B41A3">
        <w:rPr>
          <w:rFonts w:ascii="Times New Roman" w:eastAsia="Times New Roman" w:hAnsi="Times New Roman" w:cs="Times New Roman"/>
          <w:spacing w:val="1"/>
          <w:sz w:val="28"/>
          <w:szCs w:val="28"/>
        </w:rPr>
        <w:t>органа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9B41A3">
        <w:rPr>
          <w:rFonts w:ascii="Times New Roman" w:eastAsia="Times New Roman" w:hAnsi="Times New Roman" w:cs="Times New Roman"/>
          <w:spacing w:val="1"/>
          <w:sz w:val="28"/>
          <w:szCs w:val="28"/>
        </w:rPr>
        <w:t>Арзгир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ского муниципального округа Ставропольского края.</w:t>
      </w:r>
    </w:p>
    <w:p w:rsidR="000318AD" w:rsidRPr="000318AD" w:rsidRDefault="000318AD" w:rsidP="000318AD">
      <w:pPr>
        <w:numPr>
          <w:ilvl w:val="0"/>
          <w:numId w:val="2"/>
        </w:numPr>
        <w:tabs>
          <w:tab w:val="left" w:pos="1129"/>
        </w:tabs>
        <w:spacing w:after="236" w:line="302" w:lineRule="exact"/>
        <w:ind w:left="2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Антикоррупционная экспертиза нормативных актов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контрольно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счетного</w:t>
      </w:r>
      <w:proofErr w:type="spellEnd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органа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Арзгирского</w:t>
      </w:r>
      <w:proofErr w:type="spellEnd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муниципального округа Ставропольского края, их проектов (далее - антикоррупционная экспертиза) проводится в целях выявления в них положений, устанавливающих для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правоприменителя</w:t>
      </w:r>
      <w:proofErr w:type="spellEnd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создающие условия для проявления коррупции (далее -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коррупциогенные</w:t>
      </w:r>
      <w:proofErr w:type="spellEnd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факторы), и принятия мер по их устранению.</w:t>
      </w:r>
    </w:p>
    <w:p w:rsidR="000318AD" w:rsidRPr="000318AD" w:rsidRDefault="000318AD" w:rsidP="000318AD">
      <w:pPr>
        <w:numPr>
          <w:ilvl w:val="0"/>
          <w:numId w:val="3"/>
        </w:numPr>
        <w:tabs>
          <w:tab w:val="left" w:pos="849"/>
        </w:tabs>
        <w:spacing w:after="244" w:line="307" w:lineRule="exact"/>
        <w:ind w:left="1560" w:right="940" w:firstLine="567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Порядок проведения антикоррупционной экспертизы правовых актов и проектов правовых актов</w:t>
      </w:r>
    </w:p>
    <w:p w:rsidR="000318AD" w:rsidRPr="000318AD" w:rsidRDefault="000318AD" w:rsidP="000318AD">
      <w:pPr>
        <w:numPr>
          <w:ilvl w:val="1"/>
          <w:numId w:val="3"/>
        </w:numPr>
        <w:tabs>
          <w:tab w:val="left" w:pos="1245"/>
        </w:tabs>
        <w:spacing w:line="302" w:lineRule="exact"/>
        <w:ind w:lef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Антикоррупционная экспертиза проводится в следующих формах:</w:t>
      </w:r>
    </w:p>
    <w:p w:rsidR="000318AD" w:rsidRPr="000318AD" w:rsidRDefault="000318AD" w:rsidP="000318AD">
      <w:pPr>
        <w:numPr>
          <w:ilvl w:val="0"/>
          <w:numId w:val="4"/>
        </w:numPr>
        <w:tabs>
          <w:tab w:val="left" w:pos="1153"/>
        </w:tabs>
        <w:spacing w:line="302" w:lineRule="exact"/>
        <w:ind w:left="2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антикоррупционная экспертиза, осуществляемая при подготовке проектов нормативных актов контрольно-счетного органа Арзгирского муниципального округа Ставропольского края;</w:t>
      </w:r>
    </w:p>
    <w:p w:rsidR="000318AD" w:rsidRPr="000318AD" w:rsidRDefault="000318AD" w:rsidP="000318AD">
      <w:pPr>
        <w:numPr>
          <w:ilvl w:val="0"/>
          <w:numId w:val="4"/>
        </w:numPr>
        <w:tabs>
          <w:tab w:val="left" w:pos="1134"/>
        </w:tabs>
        <w:spacing w:line="302" w:lineRule="exact"/>
        <w:ind w:left="2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антикоррупционная экспертиза действующих нормативных актов контрольно-счетного органа Арзгирского муниципального округа Ставропольского края.</w:t>
      </w:r>
    </w:p>
    <w:p w:rsidR="000318AD" w:rsidRPr="000318AD" w:rsidRDefault="000318AD" w:rsidP="000318AD">
      <w:pPr>
        <w:numPr>
          <w:ilvl w:val="1"/>
          <w:numId w:val="4"/>
        </w:numPr>
        <w:tabs>
          <w:tab w:val="left" w:pos="1273"/>
        </w:tabs>
        <w:spacing w:line="302" w:lineRule="exact"/>
        <w:ind w:left="2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Антикоррупционная экспертиза проводится работником аппарата контрольно-счетного органа Арзгирского муниципального округа 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lastRenderedPageBreak/>
        <w:t>Ставропольского края, в должностные обязанности которого входит</w:t>
      </w:r>
    </w:p>
    <w:p w:rsidR="000318AD" w:rsidRPr="00EB740E" w:rsidRDefault="000318AD" w:rsidP="000318AD">
      <w:pPr>
        <w:pStyle w:val="2"/>
        <w:shd w:val="clear" w:color="auto" w:fill="auto"/>
        <w:spacing w:before="0" w:after="0" w:line="302" w:lineRule="exact"/>
        <w:ind w:left="20" w:right="20" w:firstLine="0"/>
        <w:jc w:val="both"/>
        <w:rPr>
          <w:sz w:val="28"/>
          <w:szCs w:val="28"/>
        </w:rPr>
      </w:pPr>
      <w:r w:rsidRPr="00EB740E">
        <w:rPr>
          <w:sz w:val="28"/>
          <w:szCs w:val="28"/>
        </w:rPr>
        <w:t>проведение антикоррупционной экспертизы (далее - специалист) в соответствии с Федеральным законом от 17 июля 2009 г. №172-ФЗ «Об антикоррупционной экспертизе нормативных правовых актов и проектов нормативных правовых актов», методикой, определенной Правительством Российской Федерации и настоящим Порядком.</w:t>
      </w:r>
    </w:p>
    <w:p w:rsidR="000318AD" w:rsidRPr="00EB740E" w:rsidRDefault="006315F1" w:rsidP="006315F1">
      <w:pPr>
        <w:pStyle w:val="2"/>
        <w:shd w:val="clear" w:color="auto" w:fill="auto"/>
        <w:tabs>
          <w:tab w:val="left" w:pos="1273"/>
        </w:tabs>
        <w:spacing w:before="0" w:after="0" w:line="30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2.3</w:t>
      </w:r>
      <w:r w:rsidR="008C10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18AD" w:rsidRPr="00EB740E">
        <w:rPr>
          <w:sz w:val="28"/>
          <w:szCs w:val="28"/>
        </w:rPr>
        <w:t xml:space="preserve">При разработке проекта нормативных актов </w:t>
      </w:r>
      <w:r w:rsidR="000318AD">
        <w:rPr>
          <w:sz w:val="28"/>
          <w:szCs w:val="28"/>
        </w:rPr>
        <w:t>к</w:t>
      </w:r>
      <w:r w:rsidR="000318AD" w:rsidRPr="00EB740E">
        <w:rPr>
          <w:sz w:val="28"/>
          <w:szCs w:val="28"/>
        </w:rPr>
        <w:t>онтрольно-счетн</w:t>
      </w:r>
      <w:r w:rsidR="000318AD">
        <w:rPr>
          <w:sz w:val="28"/>
          <w:szCs w:val="28"/>
        </w:rPr>
        <w:t>ым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органом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специалист по поручению председателя </w:t>
      </w:r>
      <w:r w:rsidR="000318AD">
        <w:rPr>
          <w:sz w:val="28"/>
          <w:szCs w:val="28"/>
        </w:rPr>
        <w:t>к</w:t>
      </w:r>
      <w:r w:rsidR="000318AD" w:rsidRPr="00EB740E">
        <w:rPr>
          <w:sz w:val="28"/>
          <w:szCs w:val="28"/>
        </w:rPr>
        <w:t>онтрольно-счетно</w:t>
      </w:r>
      <w:r w:rsidR="000318AD">
        <w:rPr>
          <w:sz w:val="28"/>
          <w:szCs w:val="28"/>
        </w:rPr>
        <w:t>го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органа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подготавливает заключение по результатам правовой (юридической) и антикоррупционной экспертиз по проекту, которое должно содержать вывод об отсутствии (наличии) в проекте нормативного акта </w:t>
      </w:r>
      <w:r w:rsidR="000318AD">
        <w:rPr>
          <w:sz w:val="28"/>
          <w:szCs w:val="28"/>
        </w:rPr>
        <w:t>к</w:t>
      </w:r>
      <w:r w:rsidR="000318AD" w:rsidRPr="00EB740E">
        <w:rPr>
          <w:sz w:val="28"/>
          <w:szCs w:val="28"/>
        </w:rPr>
        <w:t>онтрольно-счетно</w:t>
      </w:r>
      <w:r w:rsidR="000318AD">
        <w:rPr>
          <w:sz w:val="28"/>
          <w:szCs w:val="28"/>
        </w:rPr>
        <w:t>го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органа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</w:t>
      </w:r>
      <w:proofErr w:type="spellStart"/>
      <w:r w:rsidR="000318AD" w:rsidRPr="00EB740E">
        <w:rPr>
          <w:sz w:val="28"/>
          <w:szCs w:val="28"/>
        </w:rPr>
        <w:t>коррупциогенных</w:t>
      </w:r>
      <w:proofErr w:type="spellEnd"/>
      <w:r w:rsidR="000318AD" w:rsidRPr="00EB740E">
        <w:rPr>
          <w:sz w:val="28"/>
          <w:szCs w:val="28"/>
        </w:rPr>
        <w:t xml:space="preserve"> факторов.</w:t>
      </w:r>
    </w:p>
    <w:p w:rsidR="000318AD" w:rsidRPr="00EB740E" w:rsidRDefault="006315F1" w:rsidP="006315F1">
      <w:pPr>
        <w:pStyle w:val="2"/>
        <w:shd w:val="clear" w:color="auto" w:fill="auto"/>
        <w:tabs>
          <w:tab w:val="left" w:pos="1522"/>
        </w:tabs>
        <w:spacing w:before="0" w:after="0" w:line="302" w:lineRule="exact"/>
        <w:ind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2.4</w:t>
      </w:r>
      <w:r w:rsidR="008C10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318AD" w:rsidRPr="00EB740E">
        <w:rPr>
          <w:sz w:val="28"/>
          <w:szCs w:val="28"/>
        </w:rPr>
        <w:t xml:space="preserve">Проект нормативного акта </w:t>
      </w:r>
      <w:r w:rsidR="000318AD">
        <w:rPr>
          <w:sz w:val="28"/>
          <w:szCs w:val="28"/>
        </w:rPr>
        <w:t>к</w:t>
      </w:r>
      <w:r w:rsidR="000318AD" w:rsidRPr="00EB740E">
        <w:rPr>
          <w:sz w:val="28"/>
          <w:szCs w:val="28"/>
        </w:rPr>
        <w:t>онтрольно-счетно</w:t>
      </w:r>
      <w:r w:rsidR="000318AD">
        <w:rPr>
          <w:sz w:val="28"/>
          <w:szCs w:val="28"/>
        </w:rPr>
        <w:t>го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органа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направляется председателем </w:t>
      </w:r>
      <w:r w:rsidR="009B41A3">
        <w:rPr>
          <w:sz w:val="28"/>
          <w:szCs w:val="28"/>
        </w:rPr>
        <w:t>к</w:t>
      </w:r>
      <w:r w:rsidR="000318AD" w:rsidRPr="00EB740E">
        <w:rPr>
          <w:sz w:val="28"/>
          <w:szCs w:val="28"/>
        </w:rPr>
        <w:t>онтрольно-счетно</w:t>
      </w:r>
      <w:r w:rsidR="000318AD">
        <w:rPr>
          <w:sz w:val="28"/>
          <w:szCs w:val="28"/>
        </w:rPr>
        <w:t>го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органа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в прокуратуру</w:t>
      </w:r>
      <w:r w:rsidR="009B41A3">
        <w:rPr>
          <w:sz w:val="28"/>
          <w:szCs w:val="28"/>
        </w:rPr>
        <w:t xml:space="preserve"> Арзгирского района</w:t>
      </w:r>
      <w:r w:rsidR="000318AD" w:rsidRPr="00EB740E">
        <w:rPr>
          <w:sz w:val="28"/>
          <w:szCs w:val="28"/>
        </w:rPr>
        <w:t xml:space="preserve"> для проведения антикоррупционной экспертизы в соответствии с частью 2 статьи 3 Федерального закона от 17 июля 2009 г. №172-ФЗ «Об антикоррупционной экспертизе нормативных правовых актов и проектов нормативных правовых актов» за 10 календарных дней до дня предполагаемого его принятия.</w:t>
      </w:r>
    </w:p>
    <w:p w:rsidR="000318AD" w:rsidRPr="00EB740E" w:rsidRDefault="008C10E8" w:rsidP="008C10E8">
      <w:pPr>
        <w:pStyle w:val="2"/>
        <w:shd w:val="clear" w:color="auto" w:fill="auto"/>
        <w:tabs>
          <w:tab w:val="left" w:pos="1465"/>
        </w:tabs>
        <w:spacing w:before="0" w:after="0" w:line="302" w:lineRule="exact"/>
        <w:ind w:right="20" w:firstLine="993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6315F1">
        <w:rPr>
          <w:sz w:val="28"/>
          <w:szCs w:val="28"/>
        </w:rPr>
        <w:t xml:space="preserve"> </w:t>
      </w:r>
      <w:r w:rsidR="000318AD" w:rsidRPr="00EB740E">
        <w:rPr>
          <w:sz w:val="28"/>
          <w:szCs w:val="28"/>
        </w:rPr>
        <w:t xml:space="preserve">Срок проведения антикоррупционной экспертизы проекта нормативного акта </w:t>
      </w:r>
      <w:r w:rsidR="000318AD">
        <w:rPr>
          <w:sz w:val="28"/>
          <w:szCs w:val="28"/>
        </w:rPr>
        <w:t>к</w:t>
      </w:r>
      <w:r w:rsidR="000318AD" w:rsidRPr="00EB740E">
        <w:rPr>
          <w:sz w:val="28"/>
          <w:szCs w:val="28"/>
        </w:rPr>
        <w:t>онтрольно-счетн</w:t>
      </w:r>
      <w:r w:rsidR="000318AD">
        <w:rPr>
          <w:sz w:val="28"/>
          <w:szCs w:val="28"/>
        </w:rPr>
        <w:t>ого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органа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специалистом составляет не более 3 календарных дней со дня его направления председателем </w:t>
      </w:r>
      <w:r w:rsidR="000318AD">
        <w:rPr>
          <w:sz w:val="28"/>
          <w:szCs w:val="28"/>
        </w:rPr>
        <w:t>контрольно-счетного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органа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на антикоррупционную экспертизу.</w:t>
      </w:r>
    </w:p>
    <w:p w:rsidR="000318AD" w:rsidRPr="00EB740E" w:rsidRDefault="008C10E8" w:rsidP="00740BB1">
      <w:pPr>
        <w:pStyle w:val="2"/>
        <w:shd w:val="clear" w:color="auto" w:fill="auto"/>
        <w:tabs>
          <w:tab w:val="left" w:pos="1321"/>
        </w:tabs>
        <w:spacing w:before="0" w:after="0" w:line="302" w:lineRule="exact"/>
        <w:ind w:right="2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5F1">
        <w:rPr>
          <w:sz w:val="28"/>
          <w:szCs w:val="28"/>
        </w:rPr>
        <w:t>2.6</w:t>
      </w:r>
      <w:r>
        <w:rPr>
          <w:sz w:val="28"/>
          <w:szCs w:val="28"/>
        </w:rPr>
        <w:t>.</w:t>
      </w:r>
      <w:r w:rsidR="00740BB1">
        <w:rPr>
          <w:sz w:val="28"/>
          <w:szCs w:val="28"/>
        </w:rPr>
        <w:t xml:space="preserve"> </w:t>
      </w:r>
      <w:r w:rsidR="000318AD" w:rsidRPr="00EB740E">
        <w:rPr>
          <w:sz w:val="28"/>
          <w:szCs w:val="28"/>
        </w:rPr>
        <w:t>В случае если по результатам антикоррупционной экспер</w:t>
      </w:r>
      <w:r w:rsidR="000318AD">
        <w:rPr>
          <w:sz w:val="28"/>
          <w:szCs w:val="28"/>
        </w:rPr>
        <w:t>тизы проекта нормативного акта контрольно-счетного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органа</w:t>
      </w:r>
      <w:r w:rsidR="000318AD" w:rsidRPr="00EB740E">
        <w:rPr>
          <w:sz w:val="28"/>
          <w:szCs w:val="28"/>
        </w:rPr>
        <w:t xml:space="preserve"> </w:t>
      </w:r>
      <w:r w:rsidR="000318AD">
        <w:rPr>
          <w:sz w:val="28"/>
          <w:szCs w:val="28"/>
        </w:rPr>
        <w:t>Арзгир</w:t>
      </w:r>
      <w:r w:rsidR="000318AD" w:rsidRPr="001E20E5">
        <w:rPr>
          <w:sz w:val="28"/>
          <w:szCs w:val="28"/>
        </w:rPr>
        <w:t>ского</w:t>
      </w:r>
      <w:r w:rsidR="000318AD" w:rsidRPr="00EB740E">
        <w:rPr>
          <w:sz w:val="28"/>
          <w:szCs w:val="28"/>
        </w:rPr>
        <w:t xml:space="preserve"> муниципального округа Ставропольского края установлено наличие в нем </w:t>
      </w:r>
      <w:proofErr w:type="spellStart"/>
      <w:r w:rsidR="000318AD" w:rsidRPr="00EB740E">
        <w:rPr>
          <w:sz w:val="28"/>
          <w:szCs w:val="28"/>
        </w:rPr>
        <w:t>коррупциогенных</w:t>
      </w:r>
      <w:proofErr w:type="spellEnd"/>
      <w:r w:rsidR="000318AD" w:rsidRPr="00EB740E">
        <w:rPr>
          <w:sz w:val="28"/>
          <w:szCs w:val="28"/>
        </w:rPr>
        <w:t xml:space="preserve"> факторов, в заключении к вносимому проекту указываются:</w:t>
      </w:r>
    </w:p>
    <w:p w:rsidR="000318AD" w:rsidRPr="00EB740E" w:rsidRDefault="000318AD" w:rsidP="000318A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EB740E">
        <w:rPr>
          <w:sz w:val="28"/>
          <w:szCs w:val="28"/>
        </w:rPr>
        <w:t xml:space="preserve">выявленные положения проекта, способствующие созданию условий для проявления коррупции, с указанием его структурных единиц (разделы, главы, статьи, части, пункты, подпункты, абзацы) и соответствующие </w:t>
      </w:r>
      <w:proofErr w:type="spellStart"/>
      <w:r w:rsidRPr="00EB740E">
        <w:rPr>
          <w:sz w:val="28"/>
          <w:szCs w:val="28"/>
        </w:rPr>
        <w:t>коррупциогенные</w:t>
      </w:r>
      <w:proofErr w:type="spellEnd"/>
      <w:r w:rsidRPr="00EB740E">
        <w:rPr>
          <w:sz w:val="28"/>
          <w:szCs w:val="28"/>
        </w:rPr>
        <w:t xml:space="preserve"> факторы со ссылкой на положения методики, определенной Правительством Российской Федерации;</w:t>
      </w:r>
    </w:p>
    <w:p w:rsidR="000318AD" w:rsidRPr="00EB740E" w:rsidRDefault="000318AD" w:rsidP="000318A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EB740E">
        <w:rPr>
          <w:sz w:val="28"/>
          <w:szCs w:val="28"/>
        </w:rPr>
        <w:t xml:space="preserve">возможные негативные последствия сохранения в проекте нормативного акта </w:t>
      </w:r>
      <w:r>
        <w:rPr>
          <w:sz w:val="28"/>
          <w:szCs w:val="28"/>
        </w:rPr>
        <w:t>к</w:t>
      </w:r>
      <w:r w:rsidRPr="00EB740E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</w:t>
      </w:r>
      <w:r w:rsidRPr="00EB740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EB740E">
        <w:rPr>
          <w:sz w:val="28"/>
          <w:szCs w:val="28"/>
        </w:rPr>
        <w:t xml:space="preserve"> </w:t>
      </w:r>
      <w:r>
        <w:rPr>
          <w:sz w:val="28"/>
          <w:szCs w:val="28"/>
        </w:rPr>
        <w:t>Арзгир</w:t>
      </w:r>
      <w:r w:rsidRPr="001E20E5">
        <w:rPr>
          <w:sz w:val="28"/>
          <w:szCs w:val="28"/>
        </w:rPr>
        <w:t>ского</w:t>
      </w:r>
      <w:r w:rsidRPr="00EB740E">
        <w:rPr>
          <w:sz w:val="28"/>
          <w:szCs w:val="28"/>
        </w:rPr>
        <w:t xml:space="preserve"> муниципального округа Ставропольского края выявленных </w:t>
      </w:r>
      <w:proofErr w:type="spellStart"/>
      <w:r w:rsidRPr="00EB740E">
        <w:rPr>
          <w:sz w:val="28"/>
          <w:szCs w:val="28"/>
        </w:rPr>
        <w:t>коррупциогенных</w:t>
      </w:r>
      <w:proofErr w:type="spellEnd"/>
      <w:r w:rsidRPr="00EB740E">
        <w:rPr>
          <w:sz w:val="28"/>
          <w:szCs w:val="28"/>
        </w:rPr>
        <w:t xml:space="preserve"> факторов;</w:t>
      </w:r>
    </w:p>
    <w:p w:rsidR="000318AD" w:rsidRPr="00EB740E" w:rsidRDefault="000318AD" w:rsidP="000318AD">
      <w:pPr>
        <w:pStyle w:val="2"/>
        <w:shd w:val="clear" w:color="auto" w:fill="auto"/>
        <w:spacing w:before="0" w:after="0" w:line="302" w:lineRule="exact"/>
        <w:ind w:left="20" w:right="20" w:firstLine="720"/>
        <w:jc w:val="both"/>
        <w:rPr>
          <w:sz w:val="28"/>
          <w:szCs w:val="28"/>
        </w:rPr>
      </w:pPr>
      <w:r w:rsidRPr="00EB740E">
        <w:rPr>
          <w:sz w:val="28"/>
          <w:szCs w:val="28"/>
        </w:rPr>
        <w:t xml:space="preserve">выявленные при проведении антикоррупционной экспертизы положения проекта нормативного акта </w:t>
      </w:r>
      <w:r>
        <w:rPr>
          <w:sz w:val="28"/>
          <w:szCs w:val="28"/>
        </w:rPr>
        <w:t>к</w:t>
      </w:r>
      <w:r w:rsidRPr="00EB740E">
        <w:rPr>
          <w:sz w:val="28"/>
          <w:szCs w:val="28"/>
        </w:rPr>
        <w:t>онтрольно-счетно</w:t>
      </w:r>
      <w:r>
        <w:rPr>
          <w:sz w:val="28"/>
          <w:szCs w:val="28"/>
        </w:rPr>
        <w:t>го</w:t>
      </w:r>
      <w:r w:rsidRPr="00EB740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 w:rsidRPr="00EB740E">
        <w:rPr>
          <w:sz w:val="28"/>
          <w:szCs w:val="28"/>
        </w:rPr>
        <w:t xml:space="preserve"> </w:t>
      </w:r>
      <w:r>
        <w:rPr>
          <w:sz w:val="28"/>
          <w:szCs w:val="28"/>
        </w:rPr>
        <w:t>Арзгир</w:t>
      </w:r>
      <w:r w:rsidRPr="001E20E5">
        <w:rPr>
          <w:sz w:val="28"/>
          <w:szCs w:val="28"/>
        </w:rPr>
        <w:t>ского</w:t>
      </w:r>
      <w:r w:rsidRPr="00EB740E">
        <w:rPr>
          <w:sz w:val="28"/>
          <w:szCs w:val="28"/>
        </w:rPr>
        <w:t xml:space="preserve"> муниципального округа Ставропольского края, не относящиеся к </w:t>
      </w:r>
      <w:proofErr w:type="spellStart"/>
      <w:r w:rsidRPr="00EB740E">
        <w:rPr>
          <w:sz w:val="28"/>
          <w:szCs w:val="28"/>
        </w:rPr>
        <w:t>коррупциогенным</w:t>
      </w:r>
      <w:proofErr w:type="spellEnd"/>
      <w:r w:rsidRPr="00EB740E">
        <w:rPr>
          <w:sz w:val="28"/>
          <w:szCs w:val="28"/>
        </w:rPr>
        <w:t xml:space="preserve"> факторам, но которые могут способствовать созданию </w:t>
      </w:r>
      <w:r w:rsidRPr="00EB740E">
        <w:rPr>
          <w:sz w:val="28"/>
          <w:szCs w:val="28"/>
        </w:rPr>
        <w:lastRenderedPageBreak/>
        <w:t>условий для проявления коррупции;</w:t>
      </w:r>
    </w:p>
    <w:p w:rsidR="000318AD" w:rsidRPr="000318AD" w:rsidRDefault="000318AD" w:rsidP="000318AD">
      <w:pPr>
        <w:pStyle w:val="2"/>
        <w:shd w:val="clear" w:color="auto" w:fill="auto"/>
        <w:spacing w:before="0" w:after="0" w:line="302" w:lineRule="exact"/>
        <w:ind w:left="20" w:right="20" w:firstLine="0"/>
        <w:jc w:val="both"/>
        <w:rPr>
          <w:sz w:val="28"/>
          <w:szCs w:val="28"/>
        </w:rPr>
      </w:pPr>
      <w:r w:rsidRPr="00EB740E">
        <w:rPr>
          <w:sz w:val="28"/>
          <w:szCs w:val="28"/>
        </w:rPr>
        <w:t>способы устранения выявленных в проекте нормативного акта</w:t>
      </w:r>
      <w:r w:rsidRPr="000318AD">
        <w:rPr>
          <w:sz w:val="28"/>
          <w:szCs w:val="28"/>
        </w:rPr>
        <w:t xml:space="preserve"> контрольно-счетного органа Арзгирского муниципального округа Ставропольского края </w:t>
      </w:r>
      <w:proofErr w:type="spellStart"/>
      <w:r w:rsidRPr="000318AD">
        <w:rPr>
          <w:sz w:val="28"/>
          <w:szCs w:val="28"/>
        </w:rPr>
        <w:t>коррупциогенных</w:t>
      </w:r>
      <w:proofErr w:type="spellEnd"/>
      <w:r w:rsidRPr="000318AD">
        <w:rPr>
          <w:sz w:val="28"/>
          <w:szCs w:val="28"/>
        </w:rPr>
        <w:t xml:space="preserve"> факторов (исключение положений из текста проекта нормативного акта контрольно-счетного органа Арзгирского муниципального округа Ставропольского края, изложение его в другой редакции, внесение иных изменений).</w:t>
      </w:r>
    </w:p>
    <w:p w:rsidR="000318AD" w:rsidRPr="008C10E8" w:rsidRDefault="000318AD" w:rsidP="008C10E8">
      <w:pPr>
        <w:pStyle w:val="a8"/>
        <w:numPr>
          <w:ilvl w:val="1"/>
          <w:numId w:val="8"/>
        </w:numPr>
        <w:tabs>
          <w:tab w:val="left" w:pos="740"/>
        </w:tabs>
        <w:spacing w:line="302" w:lineRule="exact"/>
        <w:ind w:left="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1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Заключение носит рекомендательный характер и подлежит рассмотрению разработчиком проекта нормативного акта контрольно-счетного органа Арзгирского муниципального округа Ставропольского края, а также принятию ими мер по устранению выявленных </w:t>
      </w:r>
      <w:proofErr w:type="spellStart"/>
      <w:r w:rsidRPr="008C10E8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коррупциогенных</w:t>
      </w:r>
      <w:proofErr w:type="spellEnd"/>
      <w:r w:rsidRPr="008C10E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факторов в течение 3 рабочих дней со дня получения заключения.</w:t>
      </w:r>
    </w:p>
    <w:p w:rsidR="000318AD" w:rsidRPr="008C10E8" w:rsidRDefault="000318AD" w:rsidP="008C10E8">
      <w:pPr>
        <w:pStyle w:val="a8"/>
        <w:numPr>
          <w:ilvl w:val="1"/>
          <w:numId w:val="8"/>
        </w:numPr>
        <w:tabs>
          <w:tab w:val="left" w:pos="740"/>
        </w:tabs>
        <w:spacing w:line="302" w:lineRule="exact"/>
        <w:ind w:left="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10E8">
        <w:rPr>
          <w:rFonts w:ascii="Times New Roman" w:eastAsia="Times New Roman" w:hAnsi="Times New Roman" w:cs="Times New Roman"/>
          <w:spacing w:val="1"/>
          <w:sz w:val="28"/>
          <w:szCs w:val="28"/>
        </w:rPr>
        <w:t>При рассмотрении проекта нормативного акта контрольно-счетного органа Арзгирского муниципального округа Ставропольского края, предусматривающего внесение изменений в действующий нормативный правовой акт, проводится антикоррупционная экспертиза основного нормативного акта контрольно-счетного органа Арзгирского муниципального округа Ставропольского края с учетом вносимых изменений.</w:t>
      </w:r>
    </w:p>
    <w:p w:rsidR="000318AD" w:rsidRPr="000318AD" w:rsidRDefault="000318AD" w:rsidP="008C10E8">
      <w:pPr>
        <w:numPr>
          <w:ilvl w:val="1"/>
          <w:numId w:val="8"/>
        </w:numPr>
        <w:tabs>
          <w:tab w:val="left" w:pos="740"/>
        </w:tabs>
        <w:spacing w:line="302" w:lineRule="exact"/>
        <w:ind w:left="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Антикоррупционная экспертиза действующих нормативных актов контрольно-счетного органа Арзгирского муниципального округа Ставропольского края проводится при мониторинге их применения, при внесении в них изменений, а также по обращениям физических и юридических лиц о наличии в них коррупционных факторов.</w:t>
      </w:r>
    </w:p>
    <w:p w:rsidR="000318AD" w:rsidRPr="000318AD" w:rsidRDefault="008C10E8" w:rsidP="008C10E8">
      <w:pPr>
        <w:tabs>
          <w:tab w:val="left" w:pos="1441"/>
        </w:tabs>
        <w:spacing w:line="302" w:lineRule="exact"/>
        <w:ind w:right="20"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2.10. 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случае если по результатам антикоррупционной экспертизы нормативного акта контрольно-счетного органа Арзгирского муниципального округа Ставропольского края установлено наличие в нем </w:t>
      </w:r>
      <w:proofErr w:type="spellStart"/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коррупциогенных</w:t>
      </w:r>
      <w:proofErr w:type="spellEnd"/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факторов, заключение по результатам антикоррупционной экспертизы направляется председателю контрольно-счетного органа Арзгирского муниципального округа Ставропольского края для организации работы по внесению изменений в нормативный акт контрольно-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softHyphen/>
        <w:t>счетного органа Арзгирского муниципального округа Ставропольского края, обеспечивающей устранение выявленных положений, которые могут способствовать проявлению коррупции.</w:t>
      </w:r>
    </w:p>
    <w:p w:rsidR="000318AD" w:rsidRPr="008C10E8" w:rsidRDefault="000318AD" w:rsidP="008C10E8">
      <w:pPr>
        <w:pStyle w:val="a8"/>
        <w:numPr>
          <w:ilvl w:val="1"/>
          <w:numId w:val="9"/>
        </w:numPr>
        <w:tabs>
          <w:tab w:val="left" w:pos="740"/>
        </w:tabs>
        <w:spacing w:line="302" w:lineRule="exact"/>
        <w:ind w:left="0" w:right="20" w:firstLine="74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C10E8">
        <w:rPr>
          <w:rFonts w:ascii="Times New Roman" w:eastAsia="Times New Roman" w:hAnsi="Times New Roman" w:cs="Times New Roman"/>
          <w:spacing w:val="1"/>
          <w:sz w:val="28"/>
          <w:szCs w:val="28"/>
        </w:rPr>
        <w:t>Независимая антикоррупционная экспертиза нормативных актов Совета депутатов Арзгирского муниципального округа и их проектов проводится юридическими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согласно методике, определенной Правительством Российской Федерации, за счет их собственных средств.</w:t>
      </w:r>
    </w:p>
    <w:p w:rsidR="000318AD" w:rsidRPr="000318AD" w:rsidRDefault="000318AD" w:rsidP="000318AD">
      <w:pPr>
        <w:pStyle w:val="2"/>
        <w:shd w:val="clear" w:color="auto" w:fill="auto"/>
        <w:spacing w:before="0" w:after="0"/>
        <w:ind w:firstLine="0"/>
        <w:jc w:val="both"/>
        <w:rPr>
          <w:sz w:val="28"/>
          <w:szCs w:val="28"/>
        </w:rPr>
      </w:pPr>
      <w:r w:rsidRPr="000318AD">
        <w:rPr>
          <w:sz w:val="28"/>
          <w:szCs w:val="28"/>
        </w:rPr>
        <w:t xml:space="preserve">Проекты нормативных актов контрольно-счетного органа </w:t>
      </w:r>
      <w:proofErr w:type="spellStart"/>
      <w:r w:rsidRPr="000318AD">
        <w:rPr>
          <w:sz w:val="28"/>
          <w:szCs w:val="28"/>
        </w:rPr>
        <w:t>Арзгирского</w:t>
      </w:r>
      <w:proofErr w:type="spellEnd"/>
      <w:r w:rsidRPr="000318AD">
        <w:rPr>
          <w:sz w:val="28"/>
          <w:szCs w:val="28"/>
        </w:rPr>
        <w:t xml:space="preserve"> муниципального округа Ставропольского края в целях обеспечения возможности проведения в отношении них независимой антикоррупционной экспертизы размещаются на официальном сайте </w:t>
      </w:r>
      <w:proofErr w:type="spellStart"/>
      <w:r w:rsidRPr="000318AD">
        <w:rPr>
          <w:sz w:val="28"/>
          <w:szCs w:val="28"/>
        </w:rPr>
        <w:t>Арзгирского</w:t>
      </w:r>
      <w:proofErr w:type="spellEnd"/>
      <w:r w:rsidRPr="000318AD">
        <w:rPr>
          <w:sz w:val="28"/>
          <w:szCs w:val="28"/>
        </w:rPr>
        <w:t xml:space="preserve"> муниципального округа в информационно-</w:t>
      </w:r>
      <w:r w:rsidRPr="000318AD">
        <w:rPr>
          <w:sz w:val="28"/>
          <w:szCs w:val="28"/>
        </w:rPr>
        <w:softHyphen/>
        <w:t xml:space="preserve">телекоммуникационной сети «Интернет» </w:t>
      </w:r>
      <w:proofErr w:type="spellStart"/>
      <w:r w:rsidRPr="000318AD">
        <w:rPr>
          <w:sz w:val="28"/>
          <w:szCs w:val="28"/>
          <w:lang w:val="en-US"/>
        </w:rPr>
        <w:t>arzgiradmin</w:t>
      </w:r>
      <w:proofErr w:type="spellEnd"/>
      <w:r w:rsidRPr="000318AD">
        <w:rPr>
          <w:sz w:val="28"/>
          <w:szCs w:val="28"/>
        </w:rPr>
        <w:t>.</w:t>
      </w:r>
      <w:proofErr w:type="spellStart"/>
      <w:r w:rsidRPr="000318AD">
        <w:rPr>
          <w:sz w:val="28"/>
          <w:szCs w:val="28"/>
          <w:lang w:val="en-US"/>
        </w:rPr>
        <w:t>ru</w:t>
      </w:r>
      <w:proofErr w:type="spellEnd"/>
      <w:r w:rsidRPr="000318AD">
        <w:rPr>
          <w:sz w:val="28"/>
          <w:szCs w:val="28"/>
        </w:rPr>
        <w:t xml:space="preserve"> в разделе «Контрольно-</w:t>
      </w:r>
      <w:r w:rsidRPr="000318AD">
        <w:rPr>
          <w:sz w:val="28"/>
          <w:szCs w:val="28"/>
        </w:rPr>
        <w:softHyphen/>
        <w:t xml:space="preserve">счетный орган» (далее - </w:t>
      </w:r>
      <w:r w:rsidR="009C7340">
        <w:rPr>
          <w:sz w:val="28"/>
          <w:szCs w:val="28"/>
        </w:rPr>
        <w:lastRenderedPageBreak/>
        <w:t>официальный сайт).</w:t>
      </w:r>
    </w:p>
    <w:p w:rsidR="000318AD" w:rsidRPr="000318AD" w:rsidRDefault="008C10E8" w:rsidP="008C10E8">
      <w:pPr>
        <w:tabs>
          <w:tab w:val="left" w:pos="1459"/>
        </w:tabs>
        <w:spacing w:line="322" w:lineRule="exact"/>
        <w:ind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2.12. 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Для проведения независимой антикоррупционной экспертизы проекта нормативного акта контрольно-счетного органа Арзгирского муниципального округа Ставропольского края на официальном сайте аппаратом контрольно-счетного органа Арзгирского муниципального округа Ставропольского края размещается:</w:t>
      </w:r>
    </w:p>
    <w:p w:rsidR="000318AD" w:rsidRPr="000318AD" w:rsidRDefault="008C10E8" w:rsidP="008C10E8">
      <w:pPr>
        <w:spacing w:line="30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        </w:t>
      </w:r>
      <w:r w:rsidR="000318AD"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текст проекта нормативного акта контрольно-счетного органа Арзгирского муниципального округа Ставропольского края;</w:t>
      </w:r>
    </w:p>
    <w:p w:rsidR="000318AD" w:rsidRPr="000318AD" w:rsidRDefault="000318AD" w:rsidP="000318AD">
      <w:pPr>
        <w:spacing w:line="302" w:lineRule="exact"/>
        <w:ind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информация о сроках проведения независимой экспертизы, об ответственном лице разработчика, номере его контактного телефона, об электронном и почтовом адресе, по которым можно направить (представить) результаты проведения независимой антикоррупционной экспертизы.</w:t>
      </w:r>
    </w:p>
    <w:p w:rsidR="000318AD" w:rsidRPr="004777CB" w:rsidRDefault="000318AD" w:rsidP="004777CB">
      <w:pPr>
        <w:pStyle w:val="a8"/>
        <w:numPr>
          <w:ilvl w:val="1"/>
          <w:numId w:val="10"/>
        </w:numPr>
        <w:tabs>
          <w:tab w:val="left" w:pos="1435"/>
        </w:tabs>
        <w:spacing w:line="302" w:lineRule="exact"/>
        <w:ind w:left="0" w:right="20" w:firstLine="851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4777CB">
        <w:rPr>
          <w:rFonts w:ascii="Times New Roman" w:eastAsia="Times New Roman" w:hAnsi="Times New Roman" w:cs="Times New Roman"/>
          <w:spacing w:val="1"/>
          <w:sz w:val="28"/>
          <w:szCs w:val="28"/>
        </w:rPr>
        <w:t>Срок проведения независимой антикоррупционной экспертизы устанавливается председателем контрольно-счетного органа Арзгирского муниципального округа Ставропольского края, исчисляется со дня размещения проекта нормативного акта контрольно-счетного органа Арзгирского муниципального округа Ставропольского края на официальном сайте и не может быть менее 7 календарных дней.</w:t>
      </w:r>
    </w:p>
    <w:p w:rsidR="000318AD" w:rsidRPr="000318AD" w:rsidRDefault="000318AD" w:rsidP="004777CB">
      <w:pPr>
        <w:numPr>
          <w:ilvl w:val="1"/>
          <w:numId w:val="10"/>
        </w:numPr>
        <w:tabs>
          <w:tab w:val="left" w:pos="1622"/>
        </w:tabs>
        <w:spacing w:line="302" w:lineRule="exact"/>
        <w:ind w:left="0" w:right="20" w:firstLine="993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Результаты проведения независимой антикоррупционной экспертизы отражаются в заключении, форма которого утверждается Министерством юстиции Российской Федерации.</w:t>
      </w:r>
    </w:p>
    <w:p w:rsidR="000318AD" w:rsidRPr="000318AD" w:rsidRDefault="000318AD" w:rsidP="000318AD">
      <w:pPr>
        <w:spacing w:line="302" w:lineRule="exact"/>
        <w:ind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Заключения, подготовленные по результатам проведения независимой антикоррупционной экспертизы и поступившие в контрольно-счетн</w:t>
      </w:r>
      <w:r w:rsidR="00A914A1">
        <w:rPr>
          <w:rFonts w:ascii="Times New Roman" w:eastAsia="Times New Roman" w:hAnsi="Times New Roman" w:cs="Times New Roman"/>
          <w:spacing w:val="1"/>
          <w:sz w:val="28"/>
          <w:szCs w:val="28"/>
        </w:rPr>
        <w:t>ый</w:t>
      </w: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орган Арзгирского муниципального округа Ставропольского края, размещаются на официальном сайте не позднее рабочего дня, следующего за днем поступления.</w:t>
      </w:r>
    </w:p>
    <w:p w:rsidR="000318AD" w:rsidRPr="000318AD" w:rsidRDefault="000318AD" w:rsidP="006D74E9">
      <w:pPr>
        <w:numPr>
          <w:ilvl w:val="1"/>
          <w:numId w:val="10"/>
        </w:numPr>
        <w:tabs>
          <w:tab w:val="left" w:pos="1435"/>
        </w:tabs>
        <w:spacing w:line="302" w:lineRule="exact"/>
        <w:ind w:left="0" w:right="20" w:firstLine="1134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Разработчики проекта нормативного акта контрольно-счетного органа Арзгирского муниципального округа Ставропольского края, специалист в трехдневный срок со дня получения заключения независимой экспертизы дают собственную оценку фактам, изложенным в заключении о независимой антикоррупционной экспертизе.</w:t>
      </w:r>
    </w:p>
    <w:p w:rsidR="000318AD" w:rsidRPr="000318AD" w:rsidRDefault="000318AD" w:rsidP="000318AD">
      <w:pPr>
        <w:spacing w:line="302" w:lineRule="exact"/>
        <w:ind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При согласии с результатами независимой антикоррупционной экспертизы специалист совместно с разработчиком устраняют положения, содержащие </w:t>
      </w:r>
      <w:proofErr w:type="spellStart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коррупциогенные</w:t>
      </w:r>
      <w:proofErr w:type="spellEnd"/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факторы, указанные в заключении о независимой антикоррупционной экспертизе, на стадии доработки соответствующего проекта нормативного акта контрольно-счетного органа Арзгирского муниципального округа Ставропольского края.</w:t>
      </w:r>
    </w:p>
    <w:p w:rsidR="000318AD" w:rsidRPr="000318AD" w:rsidRDefault="000318AD" w:rsidP="000318AD">
      <w:pPr>
        <w:spacing w:line="302" w:lineRule="exact"/>
        <w:ind w:right="20" w:firstLine="7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318AD">
        <w:rPr>
          <w:rFonts w:ascii="Times New Roman" w:eastAsia="Times New Roman" w:hAnsi="Times New Roman" w:cs="Times New Roman"/>
          <w:spacing w:val="1"/>
          <w:sz w:val="28"/>
          <w:szCs w:val="28"/>
        </w:rPr>
        <w:t>В случае несогласия с заключением независимой антикоррупционной экспертизы, к документам по проекту нормативного акта контрольно-счетного органа Арзгирского муниципального округа Ставропольского края прилагаются заключение независимой экспертизы, письменные возражения разработчика проекта с обоснованием своего несогласия с заключением независимой экспертизы для рассмотрения и принятия решения председателем контрольно-счетного органа Арзгирского муниципального округа Ставропольского края.</w:t>
      </w:r>
    </w:p>
    <w:p w:rsidR="000318AD" w:rsidRPr="000318AD" w:rsidRDefault="000318AD" w:rsidP="000318AD">
      <w:pPr>
        <w:pStyle w:val="2"/>
        <w:shd w:val="clear" w:color="auto" w:fill="auto"/>
        <w:spacing w:before="0" w:after="0" w:line="302" w:lineRule="exact"/>
        <w:ind w:right="20" w:firstLine="0"/>
        <w:jc w:val="both"/>
        <w:rPr>
          <w:sz w:val="28"/>
          <w:szCs w:val="28"/>
        </w:rPr>
      </w:pPr>
      <w:r w:rsidRPr="000318AD">
        <w:rPr>
          <w:sz w:val="28"/>
          <w:szCs w:val="28"/>
        </w:rPr>
        <w:t xml:space="preserve">Заключение независимой экспертизы носит рекомендательный характер и подлежит обязательному рассмотрению контрольно-счетного органа </w:t>
      </w:r>
      <w:r w:rsidRPr="000318AD">
        <w:rPr>
          <w:sz w:val="28"/>
          <w:szCs w:val="28"/>
        </w:rPr>
        <w:lastRenderedPageBreak/>
        <w:t xml:space="preserve">Арзгирского муниципального округа Ставропольского края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 за исключением случаев, когда в заключении отсутствует предложение о способе устранения выявленных </w:t>
      </w:r>
      <w:proofErr w:type="spellStart"/>
      <w:r w:rsidRPr="000318AD">
        <w:rPr>
          <w:sz w:val="28"/>
          <w:szCs w:val="28"/>
        </w:rPr>
        <w:t>коррупциогенных</w:t>
      </w:r>
      <w:proofErr w:type="spellEnd"/>
      <w:r w:rsidRPr="000318AD">
        <w:rPr>
          <w:sz w:val="28"/>
          <w:szCs w:val="28"/>
        </w:rPr>
        <w:t xml:space="preserve"> факторов.</w:t>
      </w:r>
    </w:p>
    <w:p w:rsidR="000318AD" w:rsidRPr="000318AD" w:rsidRDefault="000318AD" w:rsidP="000318AD">
      <w:pPr>
        <w:tabs>
          <w:tab w:val="left" w:pos="1440"/>
        </w:tabs>
        <w:spacing w:line="30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318AD" w:rsidRPr="000318AD" w:rsidRDefault="000318AD" w:rsidP="000318AD">
      <w:pPr>
        <w:tabs>
          <w:tab w:val="left" w:pos="1580"/>
        </w:tabs>
        <w:spacing w:line="322" w:lineRule="exact"/>
        <w:ind w:right="2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0318AD" w:rsidRPr="00EB740E" w:rsidRDefault="000318AD" w:rsidP="000318AD">
      <w:pPr>
        <w:pStyle w:val="2"/>
        <w:shd w:val="clear" w:color="auto" w:fill="auto"/>
        <w:spacing w:before="0" w:after="0" w:line="302" w:lineRule="exact"/>
        <w:ind w:left="20" w:firstLine="720"/>
        <w:jc w:val="both"/>
        <w:rPr>
          <w:sz w:val="28"/>
          <w:szCs w:val="28"/>
        </w:rPr>
      </w:pPr>
    </w:p>
    <w:p w:rsidR="000318AD" w:rsidRPr="000318AD" w:rsidRDefault="000318AD" w:rsidP="000318AD">
      <w:pPr>
        <w:jc w:val="center"/>
      </w:pPr>
    </w:p>
    <w:sectPr w:rsidR="000318AD" w:rsidRPr="000318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09E" w:rsidRDefault="0067109E" w:rsidP="008837BB">
      <w:r>
        <w:separator/>
      </w:r>
    </w:p>
  </w:endnote>
  <w:endnote w:type="continuationSeparator" w:id="0">
    <w:p w:rsidR="0067109E" w:rsidRDefault="0067109E" w:rsidP="0088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09E" w:rsidRDefault="0067109E" w:rsidP="008837BB">
      <w:r>
        <w:separator/>
      </w:r>
    </w:p>
  </w:footnote>
  <w:footnote w:type="continuationSeparator" w:id="0">
    <w:p w:rsidR="0067109E" w:rsidRDefault="0067109E" w:rsidP="00883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534444"/>
      <w:docPartObj>
        <w:docPartGallery w:val="Page Numbers (Top of Page)"/>
        <w:docPartUnique/>
      </w:docPartObj>
    </w:sdtPr>
    <w:sdtEndPr/>
    <w:sdtContent>
      <w:p w:rsidR="008837BB" w:rsidRDefault="008837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1CD">
          <w:rPr>
            <w:noProof/>
          </w:rPr>
          <w:t>6</w:t>
        </w:r>
        <w:r>
          <w:fldChar w:fldCharType="end"/>
        </w:r>
      </w:p>
    </w:sdtContent>
  </w:sdt>
  <w:p w:rsidR="008837BB" w:rsidRDefault="008837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7BB" w:rsidRDefault="008837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93A81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00060"/>
    <w:multiLevelType w:val="multilevel"/>
    <w:tmpl w:val="26F01D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2" w15:restartNumberingAfterBreak="0">
    <w:nsid w:val="37E03C7C"/>
    <w:multiLevelType w:val="multilevel"/>
    <w:tmpl w:val="BF6647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C42CA3"/>
    <w:multiLevelType w:val="multilevel"/>
    <w:tmpl w:val="4EC08F6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" w15:restartNumberingAfterBreak="0">
    <w:nsid w:val="4E6374A5"/>
    <w:multiLevelType w:val="multilevel"/>
    <w:tmpl w:val="6874A0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302EB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1C56EA"/>
    <w:multiLevelType w:val="multilevel"/>
    <w:tmpl w:val="075C9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0A42E2"/>
    <w:multiLevelType w:val="multilevel"/>
    <w:tmpl w:val="44CA66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0" w:hanging="2160"/>
      </w:pPr>
      <w:rPr>
        <w:rFonts w:hint="default"/>
      </w:rPr>
    </w:lvl>
  </w:abstractNum>
  <w:abstractNum w:abstractNumId="8" w15:restartNumberingAfterBreak="0">
    <w:nsid w:val="6EED4958"/>
    <w:multiLevelType w:val="multilevel"/>
    <w:tmpl w:val="5CF000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C0756A"/>
    <w:multiLevelType w:val="multilevel"/>
    <w:tmpl w:val="6F40499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46"/>
    <w:rsid w:val="000318AD"/>
    <w:rsid w:val="00235610"/>
    <w:rsid w:val="002552FF"/>
    <w:rsid w:val="003323BE"/>
    <w:rsid w:val="004777CB"/>
    <w:rsid w:val="004A6FFE"/>
    <w:rsid w:val="005262D2"/>
    <w:rsid w:val="005351CD"/>
    <w:rsid w:val="006315F1"/>
    <w:rsid w:val="0067109E"/>
    <w:rsid w:val="006A6C72"/>
    <w:rsid w:val="006D74E9"/>
    <w:rsid w:val="00740BB1"/>
    <w:rsid w:val="00741E46"/>
    <w:rsid w:val="0077682A"/>
    <w:rsid w:val="008837BB"/>
    <w:rsid w:val="008C10E8"/>
    <w:rsid w:val="008F1224"/>
    <w:rsid w:val="0090048B"/>
    <w:rsid w:val="009B41A3"/>
    <w:rsid w:val="009C7340"/>
    <w:rsid w:val="00A453DD"/>
    <w:rsid w:val="00A914A1"/>
    <w:rsid w:val="00AD137D"/>
    <w:rsid w:val="00B1772A"/>
    <w:rsid w:val="00BE1842"/>
    <w:rsid w:val="00C743DF"/>
    <w:rsid w:val="00CD55F0"/>
    <w:rsid w:val="00E0076A"/>
    <w:rsid w:val="00F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0D431-5FF2-4FB2-B72C-3E28BFB8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318A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318AD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0318AD"/>
    <w:pPr>
      <w:shd w:val="clear" w:color="auto" w:fill="FFFFFF"/>
      <w:spacing w:before="300" w:after="300" w:line="322" w:lineRule="exact"/>
      <w:ind w:hanging="2160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20">
    <w:name w:val="Основной текст (2)_"/>
    <w:basedOn w:val="a0"/>
    <w:link w:val="21"/>
    <w:rsid w:val="000318A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318AD"/>
    <w:pPr>
      <w:shd w:val="clear" w:color="auto" w:fill="FFFFFF"/>
      <w:spacing w:after="600" w:line="274" w:lineRule="exact"/>
      <w:ind w:firstLine="1160"/>
    </w:pPr>
    <w:rPr>
      <w:rFonts w:ascii="Times New Roman" w:eastAsia="Times New Roman" w:hAnsi="Times New Roman" w:cs="Times New Roman"/>
      <w:color w:val="auto"/>
      <w:spacing w:val="2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883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37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83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37B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10E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1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1CD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C8FF-2FCD-4502-91B1-A7BA02D8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ААМР_1</dc:creator>
  <cp:keywords/>
  <dc:description/>
  <cp:lastModifiedBy>Совет ААМР_1</cp:lastModifiedBy>
  <cp:revision>27</cp:revision>
  <cp:lastPrinted>2023-12-27T12:23:00Z</cp:lastPrinted>
  <dcterms:created xsi:type="dcterms:W3CDTF">2023-12-01T10:13:00Z</dcterms:created>
  <dcterms:modified xsi:type="dcterms:W3CDTF">2023-12-27T12:23:00Z</dcterms:modified>
</cp:coreProperties>
</file>