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7AE" w:rsidRPr="002539FD" w:rsidRDefault="001A27AE" w:rsidP="001A27AE">
      <w:pPr>
        <w:spacing w:line="240" w:lineRule="auto"/>
        <w:ind w:left="5670" w:right="283"/>
        <w:rPr>
          <w:rFonts w:ascii="Times New Roman" w:hAnsi="Times New Roman" w:cs="Times New Roman"/>
          <w:sz w:val="28"/>
          <w:szCs w:val="28"/>
        </w:rPr>
      </w:pPr>
      <w:r w:rsidRPr="002539FD">
        <w:rPr>
          <w:rFonts w:ascii="Times New Roman" w:hAnsi="Times New Roman" w:cs="Times New Roman"/>
          <w:sz w:val="28"/>
          <w:szCs w:val="28"/>
        </w:rPr>
        <w:t xml:space="preserve">Утвержден </w:t>
      </w:r>
      <w:r>
        <w:rPr>
          <w:rFonts w:ascii="Times New Roman" w:hAnsi="Times New Roman" w:cs="Times New Roman"/>
          <w:sz w:val="28"/>
          <w:szCs w:val="28"/>
        </w:rPr>
        <w:t>приказом</w:t>
      </w:r>
      <w:r w:rsidRPr="002539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539FD">
        <w:rPr>
          <w:rFonts w:ascii="Times New Roman" w:hAnsi="Times New Roman" w:cs="Times New Roman"/>
          <w:sz w:val="28"/>
          <w:szCs w:val="28"/>
        </w:rPr>
        <w:t xml:space="preserve">председателя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2539FD">
        <w:rPr>
          <w:rFonts w:ascii="Times New Roman" w:hAnsi="Times New Roman" w:cs="Times New Roman"/>
          <w:sz w:val="28"/>
          <w:szCs w:val="28"/>
        </w:rPr>
        <w:t>онтрольно</w:t>
      </w:r>
      <w:proofErr w:type="spellEnd"/>
      <w:proofErr w:type="gramEnd"/>
      <w:r w:rsidRPr="002539FD">
        <w:rPr>
          <w:rFonts w:ascii="Times New Roman" w:hAnsi="Times New Roman" w:cs="Times New Roman"/>
          <w:sz w:val="28"/>
          <w:szCs w:val="28"/>
        </w:rPr>
        <w:t xml:space="preserve"> – счетно</w:t>
      </w:r>
      <w:r>
        <w:rPr>
          <w:rFonts w:ascii="Times New Roman" w:hAnsi="Times New Roman" w:cs="Times New Roman"/>
          <w:sz w:val="28"/>
          <w:szCs w:val="28"/>
        </w:rPr>
        <w:t>го органа</w:t>
      </w:r>
      <w:r w:rsidRPr="002539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539F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рзгирского</w:t>
      </w:r>
      <w:proofErr w:type="spellEnd"/>
      <w:r w:rsidRPr="002539FD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2539FD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</w:p>
    <w:p w:rsidR="001A27AE" w:rsidRPr="002539FD" w:rsidRDefault="001A27AE" w:rsidP="001A27AE">
      <w:pPr>
        <w:tabs>
          <w:tab w:val="left" w:pos="5670"/>
        </w:tabs>
        <w:spacing w:line="240" w:lineRule="auto"/>
        <w:ind w:firstLine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539FD">
        <w:rPr>
          <w:rFonts w:ascii="Times New Roman" w:hAnsi="Times New Roman" w:cs="Times New Roman"/>
          <w:sz w:val="28"/>
          <w:szCs w:val="28"/>
        </w:rPr>
        <w:t xml:space="preserve">т </w:t>
      </w:r>
      <w:r w:rsidR="000A0AFE">
        <w:rPr>
          <w:rFonts w:ascii="Times New Roman" w:hAnsi="Times New Roman" w:cs="Times New Roman"/>
          <w:sz w:val="28"/>
          <w:szCs w:val="28"/>
        </w:rPr>
        <w:t>10</w:t>
      </w:r>
      <w:r w:rsidR="00474F41">
        <w:rPr>
          <w:rFonts w:ascii="Times New Roman" w:hAnsi="Times New Roman" w:cs="Times New Roman"/>
          <w:sz w:val="28"/>
          <w:szCs w:val="28"/>
        </w:rPr>
        <w:t xml:space="preserve"> января </w:t>
      </w:r>
      <w:r>
        <w:rPr>
          <w:rFonts w:ascii="Times New Roman" w:hAnsi="Times New Roman" w:cs="Times New Roman"/>
          <w:sz w:val="28"/>
          <w:szCs w:val="28"/>
        </w:rPr>
        <w:t xml:space="preserve">    20</w:t>
      </w:r>
      <w:r w:rsidR="00474F41">
        <w:rPr>
          <w:rFonts w:ascii="Times New Roman" w:hAnsi="Times New Roman" w:cs="Times New Roman"/>
          <w:sz w:val="28"/>
          <w:szCs w:val="28"/>
        </w:rPr>
        <w:t>2</w:t>
      </w:r>
      <w:r w:rsidR="000A0AF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539FD">
        <w:rPr>
          <w:rFonts w:ascii="Times New Roman" w:hAnsi="Times New Roman" w:cs="Times New Roman"/>
          <w:sz w:val="28"/>
          <w:szCs w:val="28"/>
        </w:rPr>
        <w:t>г.  №</w:t>
      </w:r>
      <w:r w:rsidR="00474F41">
        <w:rPr>
          <w:rFonts w:ascii="Times New Roman" w:hAnsi="Times New Roman" w:cs="Times New Roman"/>
          <w:sz w:val="28"/>
          <w:szCs w:val="28"/>
        </w:rPr>
        <w:t>1</w:t>
      </w:r>
    </w:p>
    <w:p w:rsidR="001A27AE" w:rsidRPr="002539FD" w:rsidRDefault="001A27AE" w:rsidP="001A27AE">
      <w:pPr>
        <w:spacing w:before="100" w:beforeAutospacing="1" w:after="100" w:afterAutospacing="1" w:line="240" w:lineRule="auto"/>
        <w:ind w:left="5812"/>
        <w:rPr>
          <w:rFonts w:ascii="Times New Roman" w:hAnsi="Times New Roman" w:cs="Times New Roman"/>
          <w:sz w:val="28"/>
          <w:szCs w:val="28"/>
        </w:rPr>
      </w:pPr>
      <w:r w:rsidRPr="002539FD">
        <w:rPr>
          <w:rFonts w:ascii="Times New Roman" w:hAnsi="Times New Roman" w:cs="Times New Roman"/>
          <w:sz w:val="28"/>
          <w:szCs w:val="28"/>
        </w:rPr>
        <w:t> </w:t>
      </w:r>
    </w:p>
    <w:p w:rsidR="001A27AE" w:rsidRPr="002539FD" w:rsidRDefault="001A27AE" w:rsidP="001A27A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2539FD">
        <w:rPr>
          <w:rFonts w:ascii="Times New Roman" w:hAnsi="Times New Roman" w:cs="Times New Roman"/>
          <w:sz w:val="28"/>
          <w:szCs w:val="28"/>
        </w:rPr>
        <w:t xml:space="preserve">  </w:t>
      </w:r>
    </w:p>
    <w:p w:rsidR="001A27AE" w:rsidRPr="002539FD" w:rsidRDefault="001A27AE" w:rsidP="001A27A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39FD">
        <w:rPr>
          <w:rFonts w:ascii="Times New Roman" w:hAnsi="Times New Roman" w:cs="Times New Roman"/>
          <w:sz w:val="28"/>
          <w:szCs w:val="28"/>
        </w:rPr>
        <w:t>  </w:t>
      </w:r>
    </w:p>
    <w:p w:rsidR="001A27AE" w:rsidRPr="002539FD" w:rsidRDefault="001A27AE" w:rsidP="001A27A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539FD">
        <w:rPr>
          <w:rFonts w:ascii="Times New Roman" w:hAnsi="Times New Roman" w:cs="Times New Roman"/>
          <w:sz w:val="28"/>
          <w:szCs w:val="28"/>
        </w:rPr>
        <w:t xml:space="preserve">СТАНДАРТ </w:t>
      </w:r>
      <w:r w:rsidRPr="002539FD">
        <w:rPr>
          <w:rFonts w:ascii="Times New Roman" w:hAnsi="Times New Roman" w:cs="Times New Roman"/>
          <w:bCs/>
          <w:sz w:val="28"/>
          <w:szCs w:val="28"/>
        </w:rPr>
        <w:t xml:space="preserve">ВНЕШНЕГО </w:t>
      </w:r>
      <w:r w:rsidR="004F11DE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r w:rsidRPr="002539FD">
        <w:rPr>
          <w:rFonts w:ascii="Times New Roman" w:hAnsi="Times New Roman" w:cs="Times New Roman"/>
          <w:bCs/>
          <w:sz w:val="28"/>
          <w:szCs w:val="28"/>
        </w:rPr>
        <w:t xml:space="preserve"> ФИНАНСОВОГО КОНТРОЛЯ</w:t>
      </w:r>
    </w:p>
    <w:p w:rsidR="001A27AE" w:rsidRPr="002539FD" w:rsidRDefault="001A27AE" w:rsidP="001A27A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7AE" w:rsidRPr="002539FD" w:rsidRDefault="001A27AE" w:rsidP="001A27A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39FD">
        <w:rPr>
          <w:rFonts w:ascii="Times New Roman" w:hAnsi="Times New Roman" w:cs="Times New Roman"/>
          <w:sz w:val="28"/>
          <w:szCs w:val="28"/>
        </w:rPr>
        <w:t>(СФК)</w:t>
      </w:r>
    </w:p>
    <w:p w:rsidR="001A27AE" w:rsidRPr="002539FD" w:rsidRDefault="001A27AE" w:rsidP="001A27A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7AE" w:rsidRPr="004F11DE" w:rsidRDefault="001A27AE" w:rsidP="001A27AE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C35DA">
        <w:rPr>
          <w:rFonts w:ascii="Times New Roman" w:hAnsi="Times New Roman" w:cs="Times New Roman"/>
          <w:sz w:val="28"/>
          <w:szCs w:val="28"/>
        </w:rPr>
        <w:t xml:space="preserve"> </w:t>
      </w:r>
      <w:r w:rsidRPr="004F11DE">
        <w:rPr>
          <w:rFonts w:ascii="Times New Roman" w:hAnsi="Times New Roman" w:cs="Times New Roman"/>
          <w:sz w:val="32"/>
          <w:szCs w:val="32"/>
        </w:rPr>
        <w:t>«Осуществление контроля за соблюдением установленного порядка управления и распоряжения имуществом, находящимся в муниципальной собственности»</w:t>
      </w:r>
    </w:p>
    <w:p w:rsidR="001A27AE" w:rsidRPr="002539FD" w:rsidRDefault="001A27AE" w:rsidP="001A27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A27AE" w:rsidRPr="00FC0EC9" w:rsidRDefault="001A27AE" w:rsidP="001A27AE">
      <w:pPr>
        <w:spacing w:line="240" w:lineRule="auto"/>
        <w:jc w:val="center"/>
        <w:rPr>
          <w:szCs w:val="28"/>
        </w:rPr>
      </w:pPr>
    </w:p>
    <w:p w:rsidR="001A27AE" w:rsidRPr="00FC0EC9" w:rsidRDefault="001A27AE" w:rsidP="001A27AE">
      <w:pPr>
        <w:spacing w:line="240" w:lineRule="auto"/>
        <w:jc w:val="center"/>
        <w:rPr>
          <w:szCs w:val="28"/>
        </w:rPr>
      </w:pPr>
    </w:p>
    <w:p w:rsidR="001A27AE" w:rsidRPr="00FC0EC9" w:rsidRDefault="001A27AE" w:rsidP="001A27AE">
      <w:pPr>
        <w:spacing w:line="240" w:lineRule="auto"/>
        <w:jc w:val="center"/>
        <w:rPr>
          <w:szCs w:val="28"/>
        </w:rPr>
      </w:pPr>
      <w:r w:rsidRPr="00FC0EC9">
        <w:rPr>
          <w:szCs w:val="28"/>
        </w:rPr>
        <w:t xml:space="preserve"> </w:t>
      </w: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7AE" w:rsidRPr="002539FD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A27AE" w:rsidRDefault="00474F41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</w:t>
      </w:r>
      <w:r w:rsidR="000A0AF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г.</w:t>
      </w: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A27AE" w:rsidRPr="00EC3B76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B76">
        <w:rPr>
          <w:rFonts w:ascii="Times New Roman" w:hAnsi="Times New Roman" w:cs="Times New Roman"/>
          <w:sz w:val="26"/>
          <w:szCs w:val="26"/>
        </w:rPr>
        <w:t>1. Общие положения………………………………………………………</w:t>
      </w:r>
      <w:r>
        <w:rPr>
          <w:rFonts w:ascii="Times New Roman" w:hAnsi="Times New Roman" w:cs="Times New Roman"/>
          <w:sz w:val="26"/>
          <w:szCs w:val="26"/>
        </w:rPr>
        <w:t>………</w:t>
      </w:r>
      <w:proofErr w:type="gramStart"/>
      <w:r>
        <w:rPr>
          <w:rFonts w:ascii="Times New Roman" w:hAnsi="Times New Roman" w:cs="Times New Roman"/>
          <w:sz w:val="26"/>
          <w:szCs w:val="26"/>
        </w:rPr>
        <w:t>…….</w:t>
      </w:r>
      <w:proofErr w:type="gramEnd"/>
      <w:r w:rsidRPr="00EC3B76">
        <w:rPr>
          <w:rFonts w:ascii="Times New Roman" w:hAnsi="Times New Roman" w:cs="Times New Roman"/>
          <w:sz w:val="26"/>
          <w:szCs w:val="26"/>
        </w:rPr>
        <w:t>3</w:t>
      </w:r>
    </w:p>
    <w:p w:rsidR="001A27AE" w:rsidRPr="00EC3B76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C3B76">
        <w:rPr>
          <w:rFonts w:ascii="Times New Roman" w:hAnsi="Times New Roman" w:cs="Times New Roman"/>
          <w:sz w:val="26"/>
          <w:szCs w:val="26"/>
        </w:rPr>
        <w:t>2. Порядок организации проведения проверки…………………………</w:t>
      </w:r>
      <w:r>
        <w:rPr>
          <w:rFonts w:ascii="Times New Roman" w:hAnsi="Times New Roman" w:cs="Times New Roman"/>
          <w:sz w:val="26"/>
          <w:szCs w:val="26"/>
        </w:rPr>
        <w:t>……………</w:t>
      </w:r>
      <w:r w:rsidRPr="00EC3B76">
        <w:rPr>
          <w:rFonts w:ascii="Times New Roman" w:hAnsi="Times New Roman" w:cs="Times New Roman"/>
          <w:sz w:val="26"/>
          <w:szCs w:val="26"/>
        </w:rPr>
        <w:t xml:space="preserve"> .3-11</w:t>
      </w: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</w:t>
      </w: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27AE" w:rsidRDefault="001A27AE" w:rsidP="001A27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 w:rsidRPr="0082280A">
        <w:rPr>
          <w:rFonts w:ascii="Times New Roman" w:hAnsi="Times New Roman" w:cs="Times New Roman"/>
          <w:b/>
          <w:bCs/>
          <w:sz w:val="26"/>
          <w:szCs w:val="26"/>
        </w:rPr>
        <w:t>Общие положения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ind w:left="4260"/>
        <w:rPr>
          <w:rFonts w:ascii="Times New Roman" w:hAnsi="Times New Roman" w:cs="Times New Roman"/>
          <w:b/>
          <w:bCs/>
          <w:sz w:val="26"/>
          <w:szCs w:val="26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82280A">
        <w:rPr>
          <w:rFonts w:ascii="Times New Roman" w:hAnsi="Times New Roman" w:cs="Times New Roman"/>
          <w:sz w:val="26"/>
          <w:szCs w:val="26"/>
        </w:rPr>
        <w:t>1.1. Стандарт муниципального финансового контроля, осуществляемого</w:t>
      </w:r>
      <w:r>
        <w:rPr>
          <w:rFonts w:ascii="Times New Roman" w:hAnsi="Times New Roman" w:cs="Times New Roman"/>
          <w:sz w:val="26"/>
          <w:szCs w:val="26"/>
        </w:rPr>
        <w:t xml:space="preserve"> к</w:t>
      </w:r>
      <w:r w:rsidRPr="0082280A">
        <w:rPr>
          <w:rFonts w:ascii="Times New Roman" w:hAnsi="Times New Roman" w:cs="Times New Roman"/>
          <w:sz w:val="26"/>
          <w:szCs w:val="26"/>
        </w:rPr>
        <w:t>онтрольно-счетн</w:t>
      </w:r>
      <w:r>
        <w:rPr>
          <w:rFonts w:ascii="Times New Roman" w:hAnsi="Times New Roman" w:cs="Times New Roman"/>
          <w:sz w:val="26"/>
          <w:szCs w:val="26"/>
        </w:rPr>
        <w:t xml:space="preserve">ым органом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Арзгирского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края  </w:t>
      </w:r>
      <w:r w:rsidRPr="0082280A">
        <w:rPr>
          <w:rFonts w:ascii="Times New Roman" w:hAnsi="Times New Roman" w:cs="Times New Roman"/>
          <w:sz w:val="26"/>
          <w:szCs w:val="26"/>
        </w:rPr>
        <w:t>(далее -</w:t>
      </w:r>
      <w:r>
        <w:rPr>
          <w:rFonts w:ascii="Times New Roman" w:hAnsi="Times New Roman" w:cs="Times New Roman"/>
          <w:sz w:val="26"/>
          <w:szCs w:val="26"/>
        </w:rPr>
        <w:t xml:space="preserve"> КСО</w:t>
      </w:r>
      <w:r w:rsidRPr="0082280A">
        <w:rPr>
          <w:rFonts w:ascii="Times New Roman" w:hAnsi="Times New Roman" w:cs="Times New Roman"/>
          <w:sz w:val="26"/>
          <w:szCs w:val="26"/>
        </w:rPr>
        <w:t>) «Осуществление контроля за соблюдением установленного порядка управления и распоряжения имуществом, находящимся в муниципальной собственности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82280A">
        <w:rPr>
          <w:rFonts w:ascii="Times New Roman" w:hAnsi="Times New Roman" w:cs="Times New Roman"/>
          <w:sz w:val="26"/>
          <w:szCs w:val="26"/>
        </w:rPr>
        <w:t xml:space="preserve"> (далее - Стандарт) предназначен для методологического обеспечения реализации положений ст. 9, ст. 11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(далее – Федеральный закон № 6-ФЗ), Положения </w:t>
      </w:r>
      <w:r w:rsidRPr="00D72520">
        <w:rPr>
          <w:rFonts w:ascii="Times New Roman" w:hAnsi="Times New Roman" w:cs="Times New Roman"/>
          <w:spacing w:val="2"/>
          <w:sz w:val="26"/>
          <w:szCs w:val="26"/>
        </w:rPr>
        <w:t xml:space="preserve">о </w:t>
      </w:r>
      <w:r>
        <w:rPr>
          <w:rFonts w:ascii="Times New Roman" w:hAnsi="Times New Roman" w:cs="Times New Roman"/>
          <w:spacing w:val="2"/>
          <w:sz w:val="26"/>
          <w:szCs w:val="26"/>
        </w:rPr>
        <w:t>к</w:t>
      </w:r>
      <w:r w:rsidRPr="0082280A">
        <w:rPr>
          <w:rFonts w:ascii="Times New Roman" w:hAnsi="Times New Roman" w:cs="Times New Roman"/>
          <w:sz w:val="26"/>
          <w:szCs w:val="26"/>
        </w:rPr>
        <w:t>онтрольно-счетн</w:t>
      </w:r>
      <w:r>
        <w:rPr>
          <w:rFonts w:ascii="Times New Roman" w:hAnsi="Times New Roman" w:cs="Times New Roman"/>
          <w:sz w:val="26"/>
          <w:szCs w:val="26"/>
        </w:rPr>
        <w:t xml:space="preserve">ом органе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Арзгирского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Ставропольского края.  </w:t>
      </w:r>
    </w:p>
    <w:p w:rsidR="001A27AE" w:rsidRPr="00BB6373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6373">
        <w:rPr>
          <w:rFonts w:ascii="Times New Roman" w:hAnsi="Times New Roman" w:cs="Times New Roman"/>
          <w:sz w:val="26"/>
          <w:szCs w:val="26"/>
        </w:rPr>
        <w:t xml:space="preserve">           1.2. Стандарт устанавливает нормативные и методические положения для осуществления </w:t>
      </w:r>
      <w:r>
        <w:rPr>
          <w:rFonts w:ascii="Times New Roman" w:hAnsi="Times New Roman" w:cs="Times New Roman"/>
          <w:sz w:val="26"/>
          <w:szCs w:val="26"/>
        </w:rPr>
        <w:t>КСО</w:t>
      </w:r>
      <w:r w:rsidRPr="00BB6373">
        <w:rPr>
          <w:rFonts w:ascii="Times New Roman" w:hAnsi="Times New Roman" w:cs="Times New Roman"/>
          <w:sz w:val="26"/>
          <w:szCs w:val="26"/>
        </w:rPr>
        <w:t xml:space="preserve"> внешнего государственного финансового контроля, проводимого в форме контрольных мероприятий по вопросам соблюдения установленного порядка управления и распоряжения имуществом, находящимся в муниципальной собственности муниципального образования. </w:t>
      </w:r>
    </w:p>
    <w:p w:rsidR="001A27AE" w:rsidRPr="00BB6373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6373">
        <w:rPr>
          <w:rFonts w:ascii="Times New Roman" w:hAnsi="Times New Roman" w:cs="Times New Roman"/>
          <w:sz w:val="26"/>
          <w:szCs w:val="26"/>
        </w:rPr>
        <w:t xml:space="preserve">           1.3. Стандарт разработан с учетом полномочий органов внешнего финансового контроля и обязателен к применению сотрудниками </w:t>
      </w:r>
      <w:r>
        <w:rPr>
          <w:rFonts w:ascii="Times New Roman" w:hAnsi="Times New Roman" w:cs="Times New Roman"/>
          <w:sz w:val="26"/>
          <w:szCs w:val="26"/>
        </w:rPr>
        <w:t>КСО</w:t>
      </w:r>
      <w:r w:rsidRPr="00BB6373">
        <w:rPr>
          <w:rFonts w:ascii="Times New Roman" w:hAnsi="Times New Roman" w:cs="Times New Roman"/>
          <w:sz w:val="26"/>
          <w:szCs w:val="26"/>
        </w:rPr>
        <w:t xml:space="preserve"> при проведении контрольных мероприятий по контролю за соблюдением установленного порядка управления и распоряжения имуществом, находящимся в собственности муниципального образования. </w:t>
      </w:r>
    </w:p>
    <w:p w:rsidR="001A27AE" w:rsidRPr="00BB6373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6373">
        <w:rPr>
          <w:rFonts w:ascii="Times New Roman" w:hAnsi="Times New Roman" w:cs="Times New Roman"/>
          <w:sz w:val="26"/>
          <w:szCs w:val="26"/>
        </w:rPr>
        <w:t xml:space="preserve">         1.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BB6373">
        <w:rPr>
          <w:rFonts w:ascii="Times New Roman" w:hAnsi="Times New Roman" w:cs="Times New Roman"/>
          <w:sz w:val="26"/>
          <w:szCs w:val="26"/>
        </w:rPr>
        <w:t xml:space="preserve">. При подготовке Стандарта учтены положения Федерального закона от 07.02.2011 № 6-ФЗ «Об общих принципах организации деятельности контрольно-счетных органов субъектов Российской Федерации и муниципальных образований», </w:t>
      </w:r>
      <w:r w:rsidRPr="0082280A">
        <w:rPr>
          <w:rFonts w:ascii="Times New Roman" w:hAnsi="Times New Roman" w:cs="Times New Roman"/>
          <w:sz w:val="26"/>
          <w:szCs w:val="26"/>
        </w:rPr>
        <w:t xml:space="preserve">Положения </w:t>
      </w:r>
      <w:r w:rsidRPr="00D72520">
        <w:rPr>
          <w:rFonts w:ascii="Times New Roman" w:hAnsi="Times New Roman" w:cs="Times New Roman"/>
          <w:spacing w:val="2"/>
          <w:sz w:val="26"/>
          <w:szCs w:val="26"/>
        </w:rPr>
        <w:t xml:space="preserve">о </w:t>
      </w:r>
      <w:r>
        <w:rPr>
          <w:rFonts w:ascii="Times New Roman" w:hAnsi="Times New Roman" w:cs="Times New Roman"/>
          <w:spacing w:val="2"/>
          <w:sz w:val="26"/>
          <w:szCs w:val="26"/>
        </w:rPr>
        <w:t>к</w:t>
      </w:r>
      <w:r w:rsidRPr="0082280A">
        <w:rPr>
          <w:rFonts w:ascii="Times New Roman" w:hAnsi="Times New Roman" w:cs="Times New Roman"/>
          <w:sz w:val="26"/>
          <w:szCs w:val="26"/>
        </w:rPr>
        <w:t>онтрольно-счетн</w:t>
      </w:r>
      <w:r>
        <w:rPr>
          <w:rFonts w:ascii="Times New Roman" w:hAnsi="Times New Roman" w:cs="Times New Roman"/>
          <w:sz w:val="26"/>
          <w:szCs w:val="26"/>
        </w:rPr>
        <w:t xml:space="preserve">ом органе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Арзгирского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округа Ставропольского края</w:t>
      </w:r>
      <w:r w:rsidRPr="00BB6373">
        <w:rPr>
          <w:rFonts w:ascii="Times New Roman" w:hAnsi="Times New Roman" w:cs="Times New Roman"/>
          <w:sz w:val="26"/>
          <w:szCs w:val="26"/>
        </w:rPr>
        <w:t xml:space="preserve"> Регламента </w:t>
      </w:r>
      <w:r>
        <w:rPr>
          <w:rFonts w:ascii="Times New Roman" w:hAnsi="Times New Roman" w:cs="Times New Roman"/>
          <w:sz w:val="26"/>
          <w:szCs w:val="26"/>
        </w:rPr>
        <w:t>КСО</w:t>
      </w:r>
      <w:r w:rsidRPr="00BB6373">
        <w:rPr>
          <w:rFonts w:ascii="Times New Roman" w:hAnsi="Times New Roman" w:cs="Times New Roman"/>
          <w:sz w:val="26"/>
          <w:szCs w:val="26"/>
        </w:rPr>
        <w:t xml:space="preserve">, правил и стандартов в области бюджетного законодательства, бухгалтерского учета, аудита и других нормативных правовых актов. </w:t>
      </w: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B6373">
        <w:rPr>
          <w:rFonts w:ascii="Times New Roman" w:hAnsi="Times New Roman" w:cs="Times New Roman"/>
          <w:sz w:val="26"/>
          <w:szCs w:val="26"/>
        </w:rPr>
        <w:t xml:space="preserve">         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2280A">
        <w:rPr>
          <w:rFonts w:ascii="Times New Roman" w:hAnsi="Times New Roman" w:cs="Times New Roman"/>
          <w:b/>
          <w:bCs/>
          <w:sz w:val="26"/>
          <w:szCs w:val="26"/>
        </w:rPr>
        <w:t>2. Порядок организации проведения проверки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82280A">
        <w:rPr>
          <w:rFonts w:ascii="Times New Roman" w:hAnsi="Times New Roman" w:cs="Times New Roman"/>
          <w:sz w:val="26"/>
          <w:szCs w:val="26"/>
        </w:rPr>
        <w:t>Организация проведения проверки осуществляется в соответствии с планом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 xml:space="preserve">работы </w:t>
      </w:r>
      <w:r>
        <w:rPr>
          <w:rFonts w:ascii="Times New Roman" w:hAnsi="Times New Roman" w:cs="Times New Roman"/>
          <w:sz w:val="26"/>
          <w:szCs w:val="26"/>
        </w:rPr>
        <w:t>КСО</w:t>
      </w:r>
      <w:r w:rsidRPr="0082280A">
        <w:rPr>
          <w:rFonts w:ascii="Times New Roman" w:hAnsi="Times New Roman" w:cs="Times New Roman"/>
          <w:sz w:val="26"/>
          <w:szCs w:val="26"/>
        </w:rPr>
        <w:t xml:space="preserve">, установленным Регламентом, порядком проведения и оформления результатов проверок, ревизий и обследований, проведенных </w:t>
      </w:r>
      <w:r>
        <w:rPr>
          <w:rFonts w:ascii="Times New Roman" w:hAnsi="Times New Roman" w:cs="Times New Roman"/>
          <w:sz w:val="26"/>
          <w:szCs w:val="26"/>
        </w:rPr>
        <w:t>КСО</w:t>
      </w:r>
      <w:r w:rsidRPr="0082280A">
        <w:rPr>
          <w:rFonts w:ascii="Times New Roman" w:hAnsi="Times New Roman" w:cs="Times New Roman"/>
          <w:sz w:val="26"/>
          <w:szCs w:val="26"/>
        </w:rPr>
        <w:t>.</w:t>
      </w:r>
    </w:p>
    <w:p w:rsidR="001A27AE" w:rsidRPr="0082280A" w:rsidRDefault="001A27AE" w:rsidP="001A27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280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82280A">
        <w:rPr>
          <w:rFonts w:ascii="Times New Roman" w:hAnsi="Times New Roman" w:cs="Times New Roman"/>
          <w:sz w:val="26"/>
          <w:szCs w:val="26"/>
        </w:rPr>
        <w:t xml:space="preserve">Проведение проверки осуществляется по </w:t>
      </w:r>
      <w:r>
        <w:rPr>
          <w:rFonts w:ascii="Times New Roman" w:hAnsi="Times New Roman" w:cs="Times New Roman"/>
          <w:sz w:val="26"/>
          <w:szCs w:val="26"/>
        </w:rPr>
        <w:t>приказу</w:t>
      </w:r>
      <w:r w:rsidRPr="0082280A">
        <w:rPr>
          <w:rFonts w:ascii="Times New Roman" w:hAnsi="Times New Roman" w:cs="Times New Roman"/>
          <w:sz w:val="26"/>
          <w:szCs w:val="26"/>
        </w:rPr>
        <w:t xml:space="preserve"> председателя </w:t>
      </w:r>
      <w:r>
        <w:rPr>
          <w:rFonts w:ascii="Times New Roman" w:hAnsi="Times New Roman" w:cs="Times New Roman"/>
          <w:sz w:val="26"/>
          <w:szCs w:val="26"/>
        </w:rPr>
        <w:t>КСО</w:t>
      </w:r>
      <w:r w:rsidRPr="0082280A">
        <w:rPr>
          <w:rFonts w:ascii="Times New Roman" w:hAnsi="Times New Roman" w:cs="Times New Roman"/>
          <w:sz w:val="26"/>
          <w:szCs w:val="26"/>
        </w:rPr>
        <w:t>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Организация проведения проверки является начальной стадией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контрольного мероприятия и состоит из двух этапов: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 xml:space="preserve">1) </w:t>
      </w:r>
      <w:proofErr w:type="gramStart"/>
      <w:r w:rsidRPr="0082280A">
        <w:rPr>
          <w:rFonts w:ascii="Times New Roman" w:hAnsi="Times New Roman" w:cs="Times New Roman"/>
          <w:sz w:val="26"/>
          <w:szCs w:val="26"/>
        </w:rPr>
        <w:t>разработки  программы</w:t>
      </w:r>
      <w:proofErr w:type="gramEnd"/>
      <w:r w:rsidRPr="0082280A">
        <w:rPr>
          <w:rFonts w:ascii="Times New Roman" w:hAnsi="Times New Roman" w:cs="Times New Roman"/>
          <w:sz w:val="26"/>
          <w:szCs w:val="26"/>
        </w:rPr>
        <w:t xml:space="preserve"> проверки;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2) предварительной подготовки к проверке.</w:t>
      </w: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План проверки служит руководством для проверяющего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(группы проверяющих), определяет подлежащие контролю направления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деятельности объекта контроля, объем, виды и последовательность контрольных процедур и является детально разработанным порядком проведения контрольного мероприятия.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82280A">
        <w:rPr>
          <w:rFonts w:ascii="Times New Roman" w:hAnsi="Times New Roman" w:cs="Times New Roman"/>
          <w:sz w:val="26"/>
          <w:szCs w:val="26"/>
        </w:rPr>
        <w:t xml:space="preserve"> Проведению проверки должно предшествовать предварительное изучение объекта контроля на основе доступной информации, включая ознакомление с законодательством, относящимся к деятельности объекта контроля, в том числе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учредительными документами, другими документами, определяющими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 xml:space="preserve">процедуры его </w:t>
      </w:r>
      <w:r w:rsidRPr="0082280A">
        <w:rPr>
          <w:rFonts w:ascii="Times New Roman" w:hAnsi="Times New Roman" w:cs="Times New Roman"/>
          <w:sz w:val="26"/>
          <w:szCs w:val="26"/>
        </w:rPr>
        <w:lastRenderedPageBreak/>
        <w:t>финансирования и производимые им расходы, материалами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предыдущих проверок, а также принятыми по их результатам мерами.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Для подготовки программы проверки необходимо предварительно определить: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- полный перечень объектов проверки;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- руководителя проверки и состав рабочей группы;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- перечень объектов, в адрес которых будут рассылаться уведомления, 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также запросы с целью получения информации, необходимой для решения задач проверки;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- сроки начала и окончания проверки.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82280A">
        <w:rPr>
          <w:rFonts w:ascii="Times New Roman" w:hAnsi="Times New Roman" w:cs="Times New Roman"/>
          <w:sz w:val="26"/>
          <w:szCs w:val="26"/>
        </w:rPr>
        <w:t>Основанием для проведения проверки использования имущества,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 xml:space="preserve">находящегося в муниципальной собственности, является план работы </w:t>
      </w:r>
      <w:r>
        <w:rPr>
          <w:rFonts w:ascii="Times New Roman" w:hAnsi="Times New Roman" w:cs="Times New Roman"/>
          <w:sz w:val="26"/>
          <w:szCs w:val="26"/>
        </w:rPr>
        <w:t>КСО</w:t>
      </w:r>
      <w:r w:rsidRPr="0082280A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 xml:space="preserve">составленный в соответствии с положениями ст. 9 Федерального закона № 6-ФЗ и </w:t>
      </w:r>
      <w:r>
        <w:rPr>
          <w:rFonts w:ascii="Times New Roman" w:hAnsi="Times New Roman" w:cs="Times New Roman"/>
          <w:sz w:val="26"/>
          <w:szCs w:val="26"/>
        </w:rPr>
        <w:t>приказом</w:t>
      </w:r>
      <w:r w:rsidRPr="0082280A">
        <w:rPr>
          <w:rFonts w:ascii="Times New Roman" w:hAnsi="Times New Roman" w:cs="Times New Roman"/>
          <w:sz w:val="26"/>
          <w:szCs w:val="26"/>
        </w:rPr>
        <w:t xml:space="preserve"> председателя </w:t>
      </w:r>
      <w:r>
        <w:rPr>
          <w:rFonts w:ascii="Times New Roman" w:hAnsi="Times New Roman" w:cs="Times New Roman"/>
          <w:sz w:val="26"/>
          <w:szCs w:val="26"/>
        </w:rPr>
        <w:t>КСО</w:t>
      </w:r>
      <w:r w:rsidRPr="0082280A">
        <w:rPr>
          <w:rFonts w:ascii="Times New Roman" w:hAnsi="Times New Roman" w:cs="Times New Roman"/>
          <w:sz w:val="26"/>
          <w:szCs w:val="26"/>
        </w:rPr>
        <w:t>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 xml:space="preserve">Органы местного самоуправления 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Арзгирского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82280A">
        <w:rPr>
          <w:rFonts w:ascii="Times New Roman" w:hAnsi="Times New Roman" w:cs="Times New Roman"/>
          <w:sz w:val="26"/>
          <w:szCs w:val="26"/>
        </w:rPr>
        <w:t xml:space="preserve"> осуществляют правомочия собственника в отношении муниципального имущества в рамках своей компетенции. Согласно ст. 35 Федерального закона РФ от 06.10.2003 № 131-ФЗ «Об общих принципах организации местного самоуправления в Российской Федерации» к исключительной компетенции представительного органа муниципального образования относятся определение порядка управления и распоряжения имуществом, находящимся в муниципальной собственности, а также определение порядка принятия решений о создании, реорганизации и ликвидации муниципальных предприятий и учреждений.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Представительные органы местного самоуправления устанавливают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порядок управления и распоряжения объектами муниципальной собственности, а исполнительные органы местного самоуправления, исходя из установленного порядка, непосредственно владеют, пользуются, распоряжаются этим имуществом.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Осуществляя права собственника в отношении имущества, входящего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состав муниципальной собственности, органы местного самоуправления имеют право передавать объекты муниципальной собственности во временное или постоянное пользование физическим и юридическим лицам, сдавать в аренду, отчуждать в установленном порядке, а также совершать с находящимся в муниципальной собственности имуществом иные сделки.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Предмет проверки определяется как целью контрольного мероприятия, так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и особенностями проверяемого объекта.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В данном случае предметом проверки является деятельность органов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 xml:space="preserve">местного самоуправления  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Арзгирсклого</w:t>
      </w:r>
      <w:proofErr w:type="spellEnd"/>
      <w:r w:rsidR="00C450C4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82280A">
        <w:rPr>
          <w:rFonts w:ascii="Times New Roman" w:hAnsi="Times New Roman" w:cs="Times New Roman"/>
          <w:sz w:val="26"/>
          <w:szCs w:val="26"/>
        </w:rPr>
        <w:t xml:space="preserve"> и подведомственных им учреждений и предприятий по законности и эффективности использования муниципального имущества в соответствии с нормативными правовы</w:t>
      </w:r>
      <w:r>
        <w:rPr>
          <w:rFonts w:ascii="Times New Roman" w:hAnsi="Times New Roman" w:cs="Times New Roman"/>
          <w:sz w:val="26"/>
          <w:szCs w:val="26"/>
        </w:rPr>
        <w:t xml:space="preserve">ми актами Российской Федерации </w:t>
      </w:r>
      <w:r w:rsidRPr="0082280A">
        <w:rPr>
          <w:rFonts w:ascii="Times New Roman" w:hAnsi="Times New Roman" w:cs="Times New Roman"/>
          <w:sz w:val="26"/>
          <w:szCs w:val="26"/>
        </w:rPr>
        <w:t>и   муниципальными правовыми актами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Pr="0082280A">
        <w:rPr>
          <w:rFonts w:ascii="Times New Roman" w:hAnsi="Times New Roman" w:cs="Times New Roman"/>
          <w:sz w:val="26"/>
          <w:szCs w:val="26"/>
        </w:rPr>
        <w:t xml:space="preserve"> (установленного порядка управления и распоряжения имуществом находящимся в муниципальной собственности, в том числе охраняемыми результатами интеллектуальной деятельности и средствами индивидуализации, принадлежащими муниципально</w:t>
      </w:r>
      <w:r>
        <w:rPr>
          <w:rFonts w:ascii="Times New Roman" w:hAnsi="Times New Roman" w:cs="Times New Roman"/>
          <w:sz w:val="26"/>
          <w:szCs w:val="26"/>
        </w:rPr>
        <w:t>му</w:t>
      </w:r>
      <w:r w:rsidRPr="0082280A">
        <w:rPr>
          <w:rFonts w:ascii="Times New Roman" w:hAnsi="Times New Roman" w:cs="Times New Roman"/>
          <w:sz w:val="26"/>
          <w:szCs w:val="26"/>
        </w:rPr>
        <w:t xml:space="preserve">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Арзгирского</w:t>
      </w:r>
      <w:proofErr w:type="spellEnd"/>
      <w:r w:rsidR="00C450C4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82280A">
        <w:rPr>
          <w:rFonts w:ascii="Times New Roman" w:hAnsi="Times New Roman" w:cs="Times New Roman"/>
          <w:sz w:val="26"/>
          <w:szCs w:val="26"/>
        </w:rPr>
        <w:t>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82280A">
        <w:rPr>
          <w:rFonts w:ascii="Times New Roman" w:hAnsi="Times New Roman" w:cs="Times New Roman"/>
          <w:sz w:val="26"/>
          <w:szCs w:val="26"/>
        </w:rPr>
        <w:t>Предметом проверки органа, уполномоченного осуществлять</w:t>
      </w:r>
      <w:r>
        <w:rPr>
          <w:rFonts w:ascii="Times New Roman" w:hAnsi="Times New Roman" w:cs="Times New Roman"/>
          <w:sz w:val="26"/>
          <w:szCs w:val="26"/>
        </w:rPr>
        <w:t xml:space="preserve"> а</w:t>
      </w:r>
      <w:r w:rsidRPr="0082280A">
        <w:rPr>
          <w:rFonts w:ascii="Times New Roman" w:hAnsi="Times New Roman" w:cs="Times New Roman"/>
          <w:sz w:val="26"/>
          <w:szCs w:val="26"/>
        </w:rPr>
        <w:t>дминистрирование сбора неналоговых доходов бюджета</w:t>
      </w:r>
      <w:r w:rsidR="00890EDA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82280A">
        <w:rPr>
          <w:rFonts w:ascii="Times New Roman" w:hAnsi="Times New Roman" w:cs="Times New Roman"/>
          <w:sz w:val="26"/>
          <w:szCs w:val="26"/>
        </w:rPr>
        <w:t xml:space="preserve">, в общем случае является исполнение им федерального, </w:t>
      </w:r>
      <w:r>
        <w:rPr>
          <w:rFonts w:ascii="Times New Roman" w:hAnsi="Times New Roman" w:cs="Times New Roman"/>
          <w:sz w:val="26"/>
          <w:szCs w:val="26"/>
        </w:rPr>
        <w:t xml:space="preserve">краевого </w:t>
      </w:r>
      <w:r w:rsidRPr="0082280A">
        <w:rPr>
          <w:rFonts w:ascii="Times New Roman" w:hAnsi="Times New Roman" w:cs="Times New Roman"/>
          <w:sz w:val="26"/>
          <w:szCs w:val="26"/>
        </w:rPr>
        <w:t>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муниципального законодательства по следующим вопросам: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82280A">
        <w:rPr>
          <w:rFonts w:ascii="Times New Roman" w:hAnsi="Times New Roman" w:cs="Times New Roman"/>
          <w:sz w:val="26"/>
          <w:szCs w:val="26"/>
        </w:rPr>
        <w:t>- правовые отношения, складывающиеся в процессе управления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 xml:space="preserve">и распоряжения муниципальной собственностью 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Арзгирского</w:t>
      </w:r>
      <w:proofErr w:type="spellEnd"/>
      <w:r w:rsidR="00C450C4"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890EDA">
        <w:rPr>
          <w:rFonts w:ascii="Times New Roman" w:hAnsi="Times New Roman" w:cs="Times New Roman"/>
          <w:sz w:val="26"/>
          <w:szCs w:val="26"/>
        </w:rPr>
        <w:t>округа</w:t>
      </w:r>
      <w:r w:rsidRPr="0082280A">
        <w:rPr>
          <w:rFonts w:ascii="Times New Roman" w:hAnsi="Times New Roman" w:cs="Times New Roman"/>
          <w:sz w:val="26"/>
          <w:szCs w:val="26"/>
        </w:rPr>
        <w:t>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отношения, складывающиеся в процессе администрирования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неналоговых доходов бюджета</w:t>
      </w:r>
      <w:r w:rsidR="00C450C4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82280A">
        <w:rPr>
          <w:rFonts w:ascii="Times New Roman" w:hAnsi="Times New Roman" w:cs="Times New Roman"/>
          <w:sz w:val="26"/>
          <w:szCs w:val="26"/>
        </w:rPr>
        <w:t xml:space="preserve"> (учета и контроля поступлений в разрезе плательщиков и т.д.). Предметом проверки муниципального учреждения является его деятельность по владению, пользованию и распоряжению имуществом 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Арзгирского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450C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90EDA">
        <w:rPr>
          <w:rFonts w:ascii="Times New Roman" w:hAnsi="Times New Roman" w:cs="Times New Roman"/>
          <w:sz w:val="26"/>
          <w:szCs w:val="26"/>
        </w:rPr>
        <w:t>округа</w:t>
      </w:r>
      <w:r w:rsidRPr="0082280A">
        <w:rPr>
          <w:rFonts w:ascii="Times New Roman" w:hAnsi="Times New Roman" w:cs="Times New Roman"/>
          <w:sz w:val="26"/>
          <w:szCs w:val="26"/>
        </w:rPr>
        <w:t>, переданным ему в оперативное управление.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82280A">
        <w:rPr>
          <w:rFonts w:ascii="Times New Roman" w:hAnsi="Times New Roman" w:cs="Times New Roman"/>
          <w:sz w:val="26"/>
          <w:szCs w:val="26"/>
        </w:rPr>
        <w:t>Предметом проверки приватизации муниципального имущества является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соблюдение органами местного самоуправления действующего законодательства по вопросам приватизации собственности муниципального образования.</w:t>
      </w:r>
    </w:p>
    <w:p w:rsidR="001A27AE" w:rsidRPr="00535031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535031">
        <w:rPr>
          <w:rFonts w:ascii="Times New Roman" w:hAnsi="Times New Roman" w:cs="Times New Roman"/>
          <w:i/>
          <w:iCs/>
          <w:sz w:val="26"/>
          <w:szCs w:val="26"/>
        </w:rPr>
        <w:t>Цели проверки:</w:t>
      </w: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82280A">
        <w:rPr>
          <w:rFonts w:ascii="Times New Roman" w:hAnsi="Times New Roman" w:cs="Times New Roman"/>
          <w:sz w:val="26"/>
          <w:szCs w:val="26"/>
        </w:rPr>
        <w:t>Основной целью проверки органа, уполномоченного осуществлять сбор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 xml:space="preserve">неналоговых доходов бюджета муниципального образования, является оценка выполнения им полномочий и функций прогнозирования, учета и контроля полноты и своевременности поступления денежных средств по источникам неналоговых доходов в условиях казначейского исполнения бюджета, а также оценка степени эффективности использования имущественного потенциала 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Арзгирского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450C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90EDA">
        <w:rPr>
          <w:rFonts w:ascii="Times New Roman" w:hAnsi="Times New Roman" w:cs="Times New Roman"/>
          <w:sz w:val="26"/>
          <w:szCs w:val="26"/>
        </w:rPr>
        <w:t>округа</w:t>
      </w:r>
      <w:r w:rsidR="00C450C4">
        <w:rPr>
          <w:rFonts w:ascii="Times New Roman" w:hAnsi="Times New Roman" w:cs="Times New Roman"/>
          <w:sz w:val="26"/>
          <w:szCs w:val="26"/>
        </w:rPr>
        <w:t>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Основной целью проверки муниципального предприятия,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учреждения является оценка эффективности использования ими муниципальной собственности.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Основной целью проверки хозяйствующего субъекта, имеющего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оперативном управлении имущество муниципального образования, является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оценка выполнения оперативным управляющим условий договора оперативного управления, заключенного с ним собственником имущества (учредителем управления), а также оценка эффективности оперативного управления с точки зрения соблюдения интересов собственника имущества.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Основной целью проверки продавца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 xml:space="preserve">муниципального образования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Арзгирского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450C4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890EDA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82280A">
        <w:rPr>
          <w:rFonts w:ascii="Times New Roman" w:hAnsi="Times New Roman" w:cs="Times New Roman"/>
          <w:sz w:val="26"/>
          <w:szCs w:val="26"/>
        </w:rPr>
        <w:t xml:space="preserve"> является оценка реализации им полномочий продавца, переданных ему собственником муниципального имущества.</w:t>
      </w:r>
    </w:p>
    <w:p w:rsidR="001A27AE" w:rsidRPr="00535031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535031">
        <w:rPr>
          <w:rFonts w:ascii="Times New Roman" w:hAnsi="Times New Roman" w:cs="Times New Roman"/>
          <w:i/>
          <w:iCs/>
          <w:sz w:val="26"/>
          <w:szCs w:val="26"/>
        </w:rPr>
        <w:t>Задачи проверки: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Выбор и формулировка задач проверки должны осуществляться таким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образом, чтобы их решение в совокупности способствовало достижению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поставленной цели. В то же время, каждая из задач должна носить автономный характер, позволяющий исполнителю - участнику рабочей группы, ответственному за решение той или иной задачи, работать относительно самостоятельно, независимо от других членов рабочей группы.</w:t>
      </w:r>
    </w:p>
    <w:p w:rsidR="001A27AE" w:rsidRPr="00535031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535031">
        <w:rPr>
          <w:rFonts w:ascii="Times New Roman" w:hAnsi="Times New Roman" w:cs="Times New Roman"/>
          <w:i/>
          <w:iCs/>
          <w:sz w:val="26"/>
          <w:szCs w:val="26"/>
        </w:rPr>
        <w:t>Основные задачи проверки: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2280A">
        <w:rPr>
          <w:rFonts w:ascii="Times New Roman" w:hAnsi="Times New Roman" w:cs="Times New Roman"/>
          <w:sz w:val="26"/>
          <w:szCs w:val="26"/>
        </w:rPr>
        <w:t>Проверка органа, осуществляющего администрирование сбора неналоговых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82280A">
        <w:rPr>
          <w:rFonts w:ascii="Times New Roman" w:hAnsi="Times New Roman" w:cs="Times New Roman"/>
          <w:sz w:val="26"/>
          <w:szCs w:val="26"/>
        </w:rPr>
        <w:t>доходов  бюджета</w:t>
      </w:r>
      <w:proofErr w:type="gramEnd"/>
      <w:r w:rsidR="00C450C4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82280A">
        <w:rPr>
          <w:rFonts w:ascii="Times New Roman" w:hAnsi="Times New Roman" w:cs="Times New Roman"/>
          <w:sz w:val="26"/>
          <w:szCs w:val="26"/>
        </w:rPr>
        <w:t>, может осуществляться по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следующим направлениям: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-</w:t>
      </w:r>
      <w:r w:rsidRPr="0082280A">
        <w:rPr>
          <w:rFonts w:ascii="Times New Roman" w:hAnsi="Times New Roman" w:cs="Times New Roman"/>
          <w:sz w:val="26"/>
          <w:szCs w:val="26"/>
        </w:rPr>
        <w:t>оценка системы внутреннего контроля;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-</w:t>
      </w:r>
      <w:r w:rsidRPr="0082280A">
        <w:rPr>
          <w:rFonts w:ascii="Times New Roman" w:hAnsi="Times New Roman" w:cs="Times New Roman"/>
          <w:sz w:val="26"/>
          <w:szCs w:val="26"/>
        </w:rPr>
        <w:t xml:space="preserve">проверка соблюдения порядка учета муниципального имущества муниципального </w:t>
      </w:r>
      <w:proofErr w:type="gramStart"/>
      <w:r w:rsidRPr="0082280A">
        <w:rPr>
          <w:rFonts w:ascii="Times New Roman" w:hAnsi="Times New Roman" w:cs="Times New Roman"/>
          <w:sz w:val="26"/>
          <w:szCs w:val="26"/>
        </w:rPr>
        <w:t>образования ;</w:t>
      </w:r>
      <w:proofErr w:type="gramEnd"/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проверка соблюдения порядка регистрации муниципального имущества и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82280A">
        <w:rPr>
          <w:rFonts w:ascii="Times New Roman" w:hAnsi="Times New Roman" w:cs="Times New Roman"/>
          <w:sz w:val="26"/>
          <w:szCs w:val="26"/>
        </w:rPr>
        <w:t xml:space="preserve">права собственности муниципального </w:t>
      </w:r>
      <w:proofErr w:type="gramStart"/>
      <w:r w:rsidRPr="0082280A">
        <w:rPr>
          <w:rFonts w:ascii="Times New Roman" w:hAnsi="Times New Roman" w:cs="Times New Roman"/>
          <w:sz w:val="26"/>
          <w:szCs w:val="26"/>
        </w:rPr>
        <w:t xml:space="preserve">образования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82280A">
        <w:rPr>
          <w:rFonts w:ascii="Times New Roman" w:hAnsi="Times New Roman" w:cs="Times New Roman"/>
          <w:sz w:val="26"/>
          <w:szCs w:val="26"/>
        </w:rPr>
        <w:t xml:space="preserve"> указанное имущество;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</w:t>
      </w:r>
      <w:r w:rsidRPr="0082280A">
        <w:rPr>
          <w:rFonts w:ascii="Times New Roman" w:hAnsi="Times New Roman" w:cs="Times New Roman"/>
          <w:sz w:val="26"/>
          <w:szCs w:val="26"/>
        </w:rPr>
        <w:t>проверка соблюдения порядка оформления вещных прав на имущество,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находящееся в собственности муниципального образования (хозяйственное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ведение, оперативное управление);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проверка установленного порядка передачи в оперативное управление,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хозяйственное ведение, в аренду имущества, находящегося в собственности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муниципального образования;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проверка законности и эффективности распоряжения муниципальным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имущес</w:t>
      </w:r>
      <w:r>
        <w:rPr>
          <w:rFonts w:ascii="Times New Roman" w:hAnsi="Times New Roman" w:cs="Times New Roman"/>
          <w:sz w:val="26"/>
          <w:szCs w:val="26"/>
        </w:rPr>
        <w:t>твом муниципального образования</w:t>
      </w:r>
      <w:r w:rsidRPr="0082280A">
        <w:rPr>
          <w:rFonts w:ascii="Times New Roman" w:hAnsi="Times New Roman" w:cs="Times New Roman"/>
          <w:sz w:val="26"/>
          <w:szCs w:val="26"/>
        </w:rPr>
        <w:t>, при вхождении муниципального образования в уставные капиталы хозяйственных обществ;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проверка организации учета платежей от использования и распоряжения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 xml:space="preserve">имуществом. 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проверка достоверности учета поступающих платежей в разрезе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плательщиков (на основании первичных расчетных документов);</w:t>
      </w: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проверка мер по обеспечению соблюдения установленного порядка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перечисления платежей в районный бюджет муниципального образования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 xml:space="preserve">В частности, оценка системы </w:t>
      </w:r>
      <w:r>
        <w:rPr>
          <w:rFonts w:ascii="Times New Roman" w:hAnsi="Times New Roman" w:cs="Times New Roman"/>
          <w:sz w:val="26"/>
          <w:szCs w:val="26"/>
        </w:rPr>
        <w:t xml:space="preserve">внешнего </w:t>
      </w:r>
      <w:r w:rsidRPr="0082280A">
        <w:rPr>
          <w:rFonts w:ascii="Times New Roman" w:hAnsi="Times New Roman" w:cs="Times New Roman"/>
          <w:sz w:val="26"/>
          <w:szCs w:val="26"/>
        </w:rPr>
        <w:t>контроля включает рассмотрение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организованного внутри объекта проверки и его силами надзора и проверки: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соблюдения требований законодательства и нормативных правовых актов;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точности и полноты учета доходов от распоряжения и использования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имущества муниципального образования;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своевременности подготовки достоверной отчетности, в том числе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бухгалтерской, о результатах распоряжения и использования имущества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муниципального образования;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 xml:space="preserve">предотвращения ошибок и искажений;                                                                                                                                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-и</w:t>
      </w:r>
      <w:r w:rsidRPr="0082280A">
        <w:rPr>
          <w:rFonts w:ascii="Times New Roman" w:hAnsi="Times New Roman" w:cs="Times New Roman"/>
          <w:sz w:val="26"/>
          <w:szCs w:val="26"/>
        </w:rPr>
        <w:t>сполнения приказов и распоряжений;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-о</w:t>
      </w:r>
      <w:r w:rsidRPr="0082280A">
        <w:rPr>
          <w:rFonts w:ascii="Times New Roman" w:hAnsi="Times New Roman" w:cs="Times New Roman"/>
          <w:sz w:val="26"/>
          <w:szCs w:val="26"/>
        </w:rPr>
        <w:t>беспечения сохранности имущества, находящегося в собственности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муниципального образования и переданного проверяемой организации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пользование.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Также представляется целесообразным оценить полноту и необходимость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совершенствования нормативной базы по вопросам управления и распоряжения муниципальным имуществом.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Документом, удостоверяющим право муниципальной собственности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 xml:space="preserve">недвижимое имущество, является свидетельство о государственной регистрации права, выданное Управлением Федеральной службы государственной регистрации, кадастра и картографии по </w:t>
      </w:r>
      <w:r>
        <w:rPr>
          <w:rFonts w:ascii="Times New Roman" w:hAnsi="Times New Roman" w:cs="Times New Roman"/>
          <w:sz w:val="26"/>
          <w:szCs w:val="26"/>
        </w:rPr>
        <w:t>Ставропольскому краю</w:t>
      </w:r>
      <w:r w:rsidRPr="0082280A">
        <w:rPr>
          <w:rFonts w:ascii="Times New Roman" w:hAnsi="Times New Roman" w:cs="Times New Roman"/>
          <w:sz w:val="26"/>
          <w:szCs w:val="26"/>
        </w:rPr>
        <w:t>. Документом, подтверждающим право муниципальной собственности на движимое имущество, является выписка из реестра муниципальной собственности.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82280A">
        <w:rPr>
          <w:rFonts w:ascii="Times New Roman" w:hAnsi="Times New Roman" w:cs="Times New Roman"/>
          <w:sz w:val="26"/>
          <w:szCs w:val="26"/>
        </w:rPr>
        <w:t>При проверке учета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 xml:space="preserve"> следует проверить </w:t>
      </w:r>
      <w:r w:rsidRPr="0082280A">
        <w:rPr>
          <w:rFonts w:ascii="Times New Roman" w:hAnsi="Times New Roman" w:cs="Times New Roman"/>
          <w:sz w:val="26"/>
          <w:szCs w:val="26"/>
        </w:rPr>
        <w:t xml:space="preserve">как ведется реестр муниципальной собственности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82280A">
        <w:rPr>
          <w:rFonts w:ascii="Times New Roman" w:hAnsi="Times New Roman" w:cs="Times New Roman"/>
          <w:sz w:val="26"/>
          <w:szCs w:val="26"/>
        </w:rPr>
        <w:t>муниципально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82280A">
        <w:rPr>
          <w:rFonts w:ascii="Times New Roman" w:hAnsi="Times New Roman" w:cs="Times New Roman"/>
          <w:sz w:val="26"/>
          <w:szCs w:val="26"/>
        </w:rPr>
        <w:t xml:space="preserve"> образовани</w:t>
      </w:r>
      <w:r>
        <w:rPr>
          <w:rFonts w:ascii="Times New Roman" w:hAnsi="Times New Roman" w:cs="Times New Roman"/>
          <w:sz w:val="26"/>
          <w:szCs w:val="26"/>
        </w:rPr>
        <w:t xml:space="preserve">и. </w:t>
      </w:r>
      <w:r w:rsidRPr="0082280A">
        <w:rPr>
          <w:rFonts w:ascii="Times New Roman" w:hAnsi="Times New Roman" w:cs="Times New Roman"/>
          <w:sz w:val="26"/>
          <w:szCs w:val="26"/>
        </w:rPr>
        <w:t>При этом следует иметь в виду, что часть муниципального имущества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 xml:space="preserve">передается </w:t>
      </w: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Pr="0082280A">
        <w:rPr>
          <w:rFonts w:ascii="Times New Roman" w:hAnsi="Times New Roman" w:cs="Times New Roman"/>
          <w:sz w:val="26"/>
          <w:szCs w:val="26"/>
        </w:rPr>
        <w:t>аренду, а часть – муниципальным учреждениям в оперативное управление.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82280A">
        <w:rPr>
          <w:rFonts w:ascii="Times New Roman" w:hAnsi="Times New Roman" w:cs="Times New Roman"/>
          <w:sz w:val="26"/>
          <w:szCs w:val="26"/>
        </w:rPr>
        <w:t>Муниципальные предприятия и учреждения, за которыми закрепляется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определенное имущество, осуществляют в его отношении правомочия владения, пользования, распоряжения, но их действия по управлению вверенным имуществом ограничены усмотрением органов местного самоуправления, продолжающих осуществлять в отношении названного имущества правомочия собственника.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2280A">
        <w:rPr>
          <w:rFonts w:ascii="Times New Roman" w:hAnsi="Times New Roman" w:cs="Times New Roman"/>
          <w:sz w:val="26"/>
          <w:szCs w:val="26"/>
        </w:rPr>
        <w:t>Сведения о муниципальном имуществе, закрепленном за муниципальными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организациями на праве хозяйственного ведения и оперативного управления, так же, как и о казенном имуществе, заносятся в реестр муниципальной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собственности.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82280A">
        <w:rPr>
          <w:rFonts w:ascii="Times New Roman" w:hAnsi="Times New Roman" w:cs="Times New Roman"/>
          <w:sz w:val="26"/>
          <w:szCs w:val="26"/>
        </w:rPr>
        <w:t>В этой связи необходимо проверить: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</w:t>
      </w:r>
      <w:r w:rsidRPr="0082280A">
        <w:rPr>
          <w:rFonts w:ascii="Times New Roman" w:hAnsi="Times New Roman" w:cs="Times New Roman"/>
          <w:sz w:val="26"/>
          <w:szCs w:val="26"/>
        </w:rPr>
        <w:t>наличие правоустанавливающих документов на имущество (свидетельств 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 xml:space="preserve">государственной регистрации прав хозяйственного ведения (для муниципальных предприятий, за исключением казенных), оперативного управления (для муниципальных учреждений и казенных предприятий) согласно ст. 131 ГК РФ, а также договоров оперативного управления, хозяйственного ведения, актов приема- передачи </w:t>
      </w:r>
      <w:r w:rsidRPr="0082280A">
        <w:rPr>
          <w:rFonts w:ascii="Times New Roman" w:hAnsi="Times New Roman" w:cs="Times New Roman"/>
          <w:sz w:val="26"/>
          <w:szCs w:val="26"/>
        </w:rPr>
        <w:lastRenderedPageBreak/>
        <w:t>к ним, приказов о передаче имущества; законность использования помещений, зданий сооружений;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</w:t>
      </w:r>
      <w:r w:rsidRPr="0082280A">
        <w:rPr>
          <w:rFonts w:ascii="Times New Roman" w:hAnsi="Times New Roman" w:cs="Times New Roman"/>
          <w:sz w:val="26"/>
          <w:szCs w:val="26"/>
        </w:rPr>
        <w:t>наличие заключенных договоров аренды земельных участков, свидетельств о праве постоянного бессрочного пользования (для муниципальных учреждений и муниципальных казенных предприятий);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</w:t>
      </w:r>
      <w:r w:rsidRPr="0082280A">
        <w:rPr>
          <w:rFonts w:ascii="Times New Roman" w:hAnsi="Times New Roman" w:cs="Times New Roman"/>
          <w:sz w:val="26"/>
          <w:szCs w:val="26"/>
        </w:rPr>
        <w:t>сравнить перечень объектов имущества, содержащихся в приложении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договорам хозяйственного ведения (оперативного управления) с данными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бухгалтерского учета основных средств;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</w:t>
      </w:r>
      <w:r w:rsidRPr="0082280A">
        <w:rPr>
          <w:rFonts w:ascii="Times New Roman" w:hAnsi="Times New Roman" w:cs="Times New Roman"/>
          <w:sz w:val="26"/>
          <w:szCs w:val="26"/>
        </w:rPr>
        <w:t>наличие в договорах хозяйственного ведения, оперативного управления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указаний на сроки их действия.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82280A">
        <w:rPr>
          <w:rFonts w:ascii="Times New Roman" w:hAnsi="Times New Roman" w:cs="Times New Roman"/>
          <w:sz w:val="26"/>
          <w:szCs w:val="26"/>
        </w:rPr>
        <w:t>При проверке установленного порядка передачи в аренду имущества,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находящегося в собственности муниципального образования, необходимо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проверить: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280A">
        <w:rPr>
          <w:rFonts w:ascii="Times New Roman" w:hAnsi="Times New Roman" w:cs="Times New Roman"/>
          <w:sz w:val="26"/>
          <w:szCs w:val="26"/>
        </w:rPr>
        <w:t>ведение реестра арендаторов муниципальной собственности муниципального образования;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наличие оценки объектов аренды (в соответствии со ст. 8 Федерального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закона от 29.07.1998 № 135-ФЗ «Об оценочной деятельности в РФ»);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фактические поступления в бюджет</w:t>
      </w:r>
      <w:r w:rsidR="00C450C4">
        <w:rPr>
          <w:rFonts w:ascii="Times New Roman" w:hAnsi="Times New Roman" w:cs="Times New Roman"/>
          <w:sz w:val="26"/>
          <w:szCs w:val="26"/>
        </w:rPr>
        <w:t xml:space="preserve"> округа</w:t>
      </w:r>
      <w:r w:rsidRPr="0082280A">
        <w:rPr>
          <w:rFonts w:ascii="Times New Roman" w:hAnsi="Times New Roman" w:cs="Times New Roman"/>
          <w:sz w:val="26"/>
          <w:szCs w:val="26"/>
        </w:rPr>
        <w:t xml:space="preserve"> доходов от арендной платы;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осуществляется ли и какими средствами контроль полноты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своевременности перечисления арендаторами арендной платы (при этом следует проверить наличие копий платежных поручений на перечисление арендной платы);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-какие меры </w:t>
      </w:r>
      <w:r w:rsidRPr="0082280A">
        <w:rPr>
          <w:rFonts w:ascii="Times New Roman" w:hAnsi="Times New Roman" w:cs="Times New Roman"/>
          <w:sz w:val="26"/>
          <w:szCs w:val="26"/>
        </w:rPr>
        <w:t>принимаются к неплательщикам арендной платы (расторжение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договоров аренды, обращения в арбитражный суд и т.д.);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соблюдение установленного порядка передачи имущества в доверительное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управление.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В ходе проверки муниципальных предприятий (учреждений) необходимо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проверить: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-</w:t>
      </w:r>
      <w:r w:rsidRPr="0082280A">
        <w:rPr>
          <w:rFonts w:ascii="Times New Roman" w:hAnsi="Times New Roman" w:cs="Times New Roman"/>
          <w:sz w:val="26"/>
          <w:szCs w:val="26"/>
        </w:rPr>
        <w:t>имелись ли факты сдачи помещений в аренду хозяйствующим субъектам без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возмещения ими расходов по аренде, за коммунальные услуги;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-</w:t>
      </w:r>
      <w:r w:rsidRPr="0082280A">
        <w:rPr>
          <w:rFonts w:ascii="Times New Roman" w:hAnsi="Times New Roman" w:cs="Times New Roman"/>
          <w:sz w:val="26"/>
          <w:szCs w:val="26"/>
        </w:rPr>
        <w:t>наличие решений собственника о согласовании сдачи в аренду муниципального имущества, наличие письменного согласования с собственником муниципального имущества;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-</w:t>
      </w:r>
      <w:r w:rsidRPr="0082280A">
        <w:rPr>
          <w:rFonts w:ascii="Times New Roman" w:hAnsi="Times New Roman" w:cs="Times New Roman"/>
          <w:sz w:val="26"/>
          <w:szCs w:val="26"/>
        </w:rPr>
        <w:t>при сдаче имущества в аренду для целей деятельности учреждения (предприятия), при сдаче имущества в аренду для осуществления других видов деятельности необходимо выяснить вопрос о том, не влечет ли это за собой ухудшения основной деятельности и нарушения санитарно-гигиенических, противопожарных и других норм;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наличие государственной регистрации договоров аренды (в случае заключения договора аренды на срок более года);</w:t>
      </w: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администрирование арендной платы: соответствие расчета взимаемой арендной платы, наличие (отсутствие) задолженности по арендной плате;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 xml:space="preserve"> меры, предпринимаемые учреждением (предприятием) по урегулированию задолженности, в том числе наличие фактов расторжения договоров аренды в судебном порядке;                                                                                                                                  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 </w:t>
      </w:r>
      <w:r w:rsidRPr="0082280A">
        <w:rPr>
          <w:rFonts w:ascii="Times New Roman" w:hAnsi="Times New Roman" w:cs="Times New Roman"/>
          <w:sz w:val="26"/>
          <w:szCs w:val="26"/>
        </w:rPr>
        <w:t>имелись ли факты сдачи оборудования в аренду, а также факты продажи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оборудования, мебели, инвентаря, средств оргтехники и других материальных ценностей, в том числе по заниженным ценам, без соответствующего разрешения собственника и без оформления этих операций по бухгалтерскому учету.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Отражение в бухгалтерском учете муниципальных предприятий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учреждений операций с муниципальной собственностью: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наличие договоров о полной индивидуальной материальной ответственности с лицами, ответственными за хранение основных средств;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правильность отнесения ценностей к основным средствам, порядок ведения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2280A">
        <w:rPr>
          <w:rFonts w:ascii="Times New Roman" w:hAnsi="Times New Roman" w:cs="Times New Roman"/>
          <w:sz w:val="26"/>
          <w:szCs w:val="26"/>
        </w:rPr>
        <w:t>инвентарных карточек, актов приема-передачи, перемещения, ликвидации основных средств;</w:t>
      </w:r>
    </w:p>
    <w:p w:rsidR="001A27AE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обеспечение правильного документального оформления поступления,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перемещения,</w:t>
      </w:r>
      <w:r w:rsidR="00C450C4"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 xml:space="preserve">выбытия основных средств, а также контроль сохранности и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82280A">
        <w:rPr>
          <w:rFonts w:ascii="Times New Roman" w:hAnsi="Times New Roman" w:cs="Times New Roman"/>
          <w:sz w:val="26"/>
          <w:szCs w:val="26"/>
        </w:rPr>
        <w:t>правильности использования каждого объекта;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правильность начисления и износа основных средств.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Имущество предприятий и учреждений учитывается на балансе по источникам формирования, установленным Уставом: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82280A">
        <w:rPr>
          <w:rFonts w:ascii="Times New Roman" w:hAnsi="Times New Roman" w:cs="Times New Roman"/>
          <w:sz w:val="26"/>
          <w:szCs w:val="26"/>
        </w:rPr>
        <w:t xml:space="preserve">1) переданное на основании договора с </w:t>
      </w:r>
      <w:r>
        <w:rPr>
          <w:rFonts w:ascii="Times New Roman" w:hAnsi="Times New Roman" w:cs="Times New Roman"/>
          <w:sz w:val="26"/>
          <w:szCs w:val="26"/>
        </w:rPr>
        <w:t>отделом</w:t>
      </w:r>
      <w:r w:rsidRPr="0082280A">
        <w:rPr>
          <w:rFonts w:ascii="Times New Roman" w:hAnsi="Times New Roman" w:cs="Times New Roman"/>
          <w:sz w:val="26"/>
          <w:szCs w:val="26"/>
        </w:rPr>
        <w:t xml:space="preserve"> по управлению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 xml:space="preserve">имуществом </w:t>
      </w:r>
      <w:r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82280A">
        <w:rPr>
          <w:rFonts w:ascii="Times New Roman" w:hAnsi="Times New Roman" w:cs="Times New Roman"/>
          <w:sz w:val="26"/>
          <w:szCs w:val="26"/>
        </w:rPr>
        <w:t>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-</w:t>
      </w:r>
      <w:r w:rsidRPr="0082280A">
        <w:rPr>
          <w:rFonts w:ascii="Times New Roman" w:hAnsi="Times New Roman" w:cs="Times New Roman"/>
          <w:sz w:val="26"/>
          <w:szCs w:val="26"/>
        </w:rPr>
        <w:t>как взнос в уставный капитал;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-</w:t>
      </w:r>
      <w:r w:rsidRPr="0082280A">
        <w:rPr>
          <w:rFonts w:ascii="Times New Roman" w:hAnsi="Times New Roman" w:cs="Times New Roman"/>
          <w:sz w:val="26"/>
          <w:szCs w:val="26"/>
        </w:rPr>
        <w:t>на праве хозяйственного ведения;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-</w:t>
      </w:r>
      <w:r w:rsidRPr="0082280A">
        <w:rPr>
          <w:rFonts w:ascii="Times New Roman" w:hAnsi="Times New Roman" w:cs="Times New Roman"/>
          <w:sz w:val="26"/>
          <w:szCs w:val="26"/>
        </w:rPr>
        <w:t>на праве оперативного управления;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2) приобретенное за счет прибыли, полученной в результате предпринимательской деятельности и остающейся в распоряжении предприятия (учреждения):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3) приобретенное за счет заемных средств;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4) приобретенное (созданное) за счет бюджетных средств, поступивших 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безвозмездной основе на капитальные вложения предприятия, учреждения;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5) бюджетные кредиты и заимствования, с обязательной их регистрацией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финансовом органе и представлением отчета об их использовании;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82280A">
        <w:rPr>
          <w:rFonts w:ascii="Times New Roman" w:hAnsi="Times New Roman" w:cs="Times New Roman"/>
          <w:sz w:val="26"/>
          <w:szCs w:val="26"/>
        </w:rPr>
        <w:t>6) доходы от участия в уставных капиталах других организаций.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2280A">
        <w:rPr>
          <w:rFonts w:ascii="Times New Roman" w:hAnsi="Times New Roman" w:cs="Times New Roman"/>
          <w:sz w:val="26"/>
          <w:szCs w:val="26"/>
        </w:rPr>
        <w:t>Проверка порядка приватизации муниципального имущества: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2280A">
        <w:rPr>
          <w:rFonts w:ascii="Times New Roman" w:hAnsi="Times New Roman" w:cs="Times New Roman"/>
          <w:sz w:val="26"/>
          <w:szCs w:val="26"/>
        </w:rPr>
        <w:t>Приватизация муниципального имущества направлена на решение задач: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-</w:t>
      </w:r>
      <w:r w:rsidRPr="0082280A">
        <w:rPr>
          <w:rFonts w:ascii="Times New Roman" w:hAnsi="Times New Roman" w:cs="Times New Roman"/>
          <w:sz w:val="26"/>
          <w:szCs w:val="26"/>
        </w:rPr>
        <w:t>повышения эффективности деятельности хозяйствующих субъектов;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-</w:t>
      </w:r>
      <w:r w:rsidRPr="0082280A">
        <w:rPr>
          <w:rFonts w:ascii="Times New Roman" w:hAnsi="Times New Roman" w:cs="Times New Roman"/>
          <w:sz w:val="26"/>
          <w:szCs w:val="26"/>
        </w:rPr>
        <w:t>оптимизации структуры и повышения эффективности управления муниципальной собственностью;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</w:t>
      </w:r>
      <w:r w:rsidRPr="0082280A">
        <w:rPr>
          <w:rFonts w:ascii="Times New Roman" w:hAnsi="Times New Roman" w:cs="Times New Roman"/>
          <w:sz w:val="26"/>
          <w:szCs w:val="26"/>
        </w:rPr>
        <w:t>привлечения инвестиций в реальный сектор экономики и оздоровления экономики хозяйствующих субъектов;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пополнения доходной части районного бюджета.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82280A">
        <w:rPr>
          <w:rFonts w:ascii="Times New Roman" w:hAnsi="Times New Roman" w:cs="Times New Roman"/>
          <w:sz w:val="26"/>
          <w:szCs w:val="26"/>
        </w:rPr>
        <w:t>Приватизация муниципального имущества может рассматриваться в отношении: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1)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нежилых зданий, строений, сооружений, встроенно-пристроенных нежилых помещений, в том числе находящихся в аренде и пользовании у юридических и физических лиц;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2</w:t>
      </w:r>
      <w:r w:rsidRPr="0082280A">
        <w:rPr>
          <w:rFonts w:ascii="Times New Roman" w:hAnsi="Times New Roman" w:cs="Times New Roman"/>
          <w:sz w:val="26"/>
          <w:szCs w:val="26"/>
        </w:rPr>
        <w:t>) объектов незавершенного строительства;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3</w:t>
      </w:r>
      <w:r w:rsidRPr="0082280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движимого имущества, высвобождаемого из хозяйственного ведения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муниципальных предприятий и оперативного управления муниципальных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учреждений и невостребованного другими муниципальными организациями.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Доходы от приватизации объектов муниципальной собственности поступают в полном объеме в местный бюджет.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Pr="0082280A">
        <w:rPr>
          <w:rFonts w:ascii="Times New Roman" w:hAnsi="Times New Roman" w:cs="Times New Roman"/>
          <w:sz w:val="26"/>
          <w:szCs w:val="26"/>
        </w:rPr>
        <w:t>Порядок и условия приватизации муниципального имущества (возмездного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 xml:space="preserve">отчуждения имущества в собственность физических и юридических лиц) определяются нормативными правовыми актами органов местного самоуправления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Арзгирского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90EDA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в соответствии с Федеральным законом № 178-ФЗ.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При проверке законности и обоснованности произведенных продаж следует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убедиться, в частности, в правильности организации и проведения конкурсов и аукционов по продаже муниципального имущества.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Согласно ст. 8 Федерального закона от 29.07.1998 № 135-ФЗ «Об оценочной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деятельности в Российской Федерации» проведение оценки объектов является обязательным для объектов, принадлежащих полностью или частично муниципальному образованию, в том числе при их приватизации, продаже или ином отчуждении.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82280A">
        <w:rPr>
          <w:rFonts w:ascii="Times New Roman" w:hAnsi="Times New Roman" w:cs="Times New Roman"/>
          <w:sz w:val="26"/>
          <w:szCs w:val="26"/>
        </w:rPr>
        <w:t>Необходимо проверить соблюдение порядка оценки стоимости имущества в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сделках, связанных с отчуждением муниципального имущества. При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необходимости может быть осуществлена экспертиза составленного оценщиком заключения и отчета на предмет обоснованности произведенной оценки, которая должна учитывать все существенные факторы (условия), определяющие цену сделки.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82280A">
        <w:rPr>
          <w:rFonts w:ascii="Times New Roman" w:hAnsi="Times New Roman" w:cs="Times New Roman"/>
          <w:sz w:val="26"/>
          <w:szCs w:val="26"/>
        </w:rPr>
        <w:t>В ходе проверки выполнения продавцом имущества функций контроля выполнения условий договоров купли-продажи следует обратить внимание на средства внутреннего контроля, применяемые для обеспечения исполнения условий заключенных договоров.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82280A">
        <w:rPr>
          <w:rFonts w:ascii="Times New Roman" w:hAnsi="Times New Roman" w:cs="Times New Roman"/>
          <w:sz w:val="26"/>
          <w:szCs w:val="26"/>
        </w:rPr>
        <w:t>Необходимо проверить: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законность и обоснованность произведенных продаж;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-</w:t>
      </w:r>
      <w:r w:rsidRPr="0082280A">
        <w:rPr>
          <w:rFonts w:ascii="Times New Roman" w:hAnsi="Times New Roman" w:cs="Times New Roman"/>
          <w:sz w:val="26"/>
          <w:szCs w:val="26"/>
        </w:rPr>
        <w:t>выполнение функций по контролю выполнения условий договоров купли-продажи;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-</w:t>
      </w:r>
      <w:r w:rsidRPr="0082280A">
        <w:rPr>
          <w:rFonts w:ascii="Times New Roman" w:hAnsi="Times New Roman" w:cs="Times New Roman"/>
          <w:sz w:val="26"/>
          <w:szCs w:val="26"/>
        </w:rPr>
        <w:t>порядок учета средств от продажи муниципального имущества в условиях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казначейского исполнения районного бюджета.</w:t>
      </w:r>
    </w:p>
    <w:p w:rsidR="001A27AE" w:rsidRPr="0082280A" w:rsidRDefault="001A27AE" w:rsidP="001A27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82280A">
        <w:rPr>
          <w:rFonts w:ascii="Times New Roman" w:hAnsi="Times New Roman" w:cs="Times New Roman"/>
          <w:sz w:val="26"/>
          <w:szCs w:val="26"/>
        </w:rPr>
        <w:t>Порядок проведения и оформления результатов проверки использования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>имущества, находящегося в муниципальной собственности района, осуществляется в соответствии со стандартом внешнего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82280A">
        <w:rPr>
          <w:rFonts w:ascii="Times New Roman" w:hAnsi="Times New Roman" w:cs="Times New Roman"/>
          <w:sz w:val="26"/>
          <w:szCs w:val="26"/>
        </w:rPr>
        <w:t xml:space="preserve">муниципального финансового контроля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34328">
        <w:rPr>
          <w:rFonts w:ascii="Times New Roman" w:hAnsi="Times New Roman" w:cs="Times New Roman"/>
          <w:sz w:val="26"/>
          <w:szCs w:val="26"/>
        </w:rPr>
        <w:t xml:space="preserve">СФК «Правила проведения контрольного мероприятия»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734328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нтрольно-счетным органом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Арзгирского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</w:t>
      </w:r>
      <w:r w:rsidR="00890EDA">
        <w:rPr>
          <w:rFonts w:ascii="Times New Roman" w:hAnsi="Times New Roman" w:cs="Times New Roman"/>
          <w:sz w:val="26"/>
          <w:szCs w:val="26"/>
        </w:rPr>
        <w:t>округа</w:t>
      </w:r>
      <w:r>
        <w:rPr>
          <w:rFonts w:ascii="Times New Roman" w:hAnsi="Times New Roman" w:cs="Times New Roman"/>
          <w:sz w:val="26"/>
          <w:szCs w:val="26"/>
        </w:rPr>
        <w:t xml:space="preserve"> Ставропольского края.</w:t>
      </w:r>
    </w:p>
    <w:p w:rsidR="001A27AE" w:rsidRPr="0082280A" w:rsidRDefault="001A27AE" w:rsidP="001A27AE">
      <w:pPr>
        <w:pStyle w:val="3"/>
        <w:tabs>
          <w:tab w:val="left" w:pos="567"/>
        </w:tabs>
        <w:jc w:val="both"/>
        <w:rPr>
          <w:rFonts w:ascii="Times New Roman" w:hAnsi="Times New Roman" w:cs="Times New Roman"/>
          <w:i/>
          <w:iCs/>
          <w:color w:val="000000"/>
        </w:rPr>
      </w:pPr>
    </w:p>
    <w:p w:rsidR="001A27AE" w:rsidRPr="0082280A" w:rsidRDefault="001A27AE" w:rsidP="001A27AE">
      <w:pPr>
        <w:tabs>
          <w:tab w:val="left" w:pos="4350"/>
        </w:tabs>
        <w:ind w:left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A27AE" w:rsidRPr="0082280A" w:rsidRDefault="001A27AE" w:rsidP="001A27AE">
      <w:pPr>
        <w:tabs>
          <w:tab w:val="left" w:pos="4350"/>
        </w:tabs>
        <w:ind w:left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p w:rsidR="001A27AE" w:rsidRPr="0082280A" w:rsidRDefault="001A27AE" w:rsidP="001A27AE">
      <w:pPr>
        <w:ind w:left="72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A27AE" w:rsidRPr="0082280A" w:rsidRDefault="001A27AE" w:rsidP="001A27AE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82280A">
        <w:rPr>
          <w:rFonts w:ascii="Times New Roman" w:hAnsi="Times New Roman" w:cs="Times New Roman"/>
          <w:b/>
          <w:bCs/>
          <w:sz w:val="26"/>
          <w:szCs w:val="26"/>
        </w:rPr>
        <w:t xml:space="preserve">                                 </w:t>
      </w:r>
    </w:p>
    <w:p w:rsidR="001A27AE" w:rsidRPr="0082280A" w:rsidRDefault="001A27AE" w:rsidP="001A27AE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1A27AE" w:rsidRDefault="001A27AE" w:rsidP="001A27AE"/>
    <w:p w:rsidR="009025C2" w:rsidRDefault="009025C2"/>
    <w:sectPr w:rsidR="009025C2" w:rsidSect="006135DF">
      <w:headerReference w:type="default" r:id="rId7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D53" w:rsidRDefault="000E1D53">
      <w:pPr>
        <w:spacing w:after="0" w:line="240" w:lineRule="auto"/>
      </w:pPr>
      <w:r>
        <w:separator/>
      </w:r>
    </w:p>
  </w:endnote>
  <w:endnote w:type="continuationSeparator" w:id="0">
    <w:p w:rsidR="000E1D53" w:rsidRDefault="000E1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D53" w:rsidRDefault="000E1D53">
      <w:pPr>
        <w:spacing w:after="0" w:line="240" w:lineRule="auto"/>
      </w:pPr>
      <w:r>
        <w:separator/>
      </w:r>
    </w:p>
  </w:footnote>
  <w:footnote w:type="continuationSeparator" w:id="0">
    <w:p w:rsidR="000E1D53" w:rsidRDefault="000E1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33F1" w:rsidRDefault="00890EDA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C450C4">
      <w:rPr>
        <w:noProof/>
      </w:rPr>
      <w:t>8</w:t>
    </w:r>
    <w:r>
      <w:fldChar w:fldCharType="end"/>
    </w:r>
  </w:p>
  <w:p w:rsidR="000433F1" w:rsidRDefault="000E1D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F101E"/>
    <w:multiLevelType w:val="hybridMultilevel"/>
    <w:tmpl w:val="FC9EEA1C"/>
    <w:lvl w:ilvl="0" w:tplc="B7F6C7EA">
      <w:start w:val="1"/>
      <w:numFmt w:val="decimal"/>
      <w:lvlText w:val="%1."/>
      <w:lvlJc w:val="left"/>
      <w:pPr>
        <w:ind w:left="4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5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6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7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8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9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100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7AE"/>
    <w:rsid w:val="000A0AFE"/>
    <w:rsid w:val="000E1D53"/>
    <w:rsid w:val="001A27AE"/>
    <w:rsid w:val="00474F41"/>
    <w:rsid w:val="004F11DE"/>
    <w:rsid w:val="0058266C"/>
    <w:rsid w:val="00792F2A"/>
    <w:rsid w:val="007D6B73"/>
    <w:rsid w:val="00890EDA"/>
    <w:rsid w:val="009025C2"/>
    <w:rsid w:val="00B16A97"/>
    <w:rsid w:val="00C45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34926-D009-4BC2-A95F-6B344ECFD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7AE"/>
    <w:pPr>
      <w:spacing w:after="200" w:line="276" w:lineRule="auto"/>
    </w:pPr>
    <w:rPr>
      <w:rFonts w:ascii="Calibri" w:eastAsia="Times New Roman" w:hAnsi="Calibri" w:cs="Calibri"/>
    </w:rPr>
  </w:style>
  <w:style w:type="paragraph" w:styleId="3">
    <w:name w:val="heading 3"/>
    <w:basedOn w:val="a"/>
    <w:next w:val="a"/>
    <w:link w:val="30"/>
    <w:uiPriority w:val="99"/>
    <w:qFormat/>
    <w:rsid w:val="001A27AE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1A27A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iPriority w:val="99"/>
    <w:rsid w:val="001A27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A27AE"/>
    <w:rPr>
      <w:rFonts w:ascii="Calibri" w:eastAsia="Times New Roman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C4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50C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3177</Words>
  <Characters>18110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ААМР_1</dc:creator>
  <cp:keywords/>
  <dc:description/>
  <cp:lastModifiedBy>Совет ААМР_1</cp:lastModifiedBy>
  <cp:revision>5</cp:revision>
  <cp:lastPrinted>2022-02-07T06:44:00Z</cp:lastPrinted>
  <dcterms:created xsi:type="dcterms:W3CDTF">2021-01-25T06:47:00Z</dcterms:created>
  <dcterms:modified xsi:type="dcterms:W3CDTF">2022-02-07T06:45:00Z</dcterms:modified>
</cp:coreProperties>
</file>