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8F0570" w:rsidTr="00B834E6">
        <w:tc>
          <w:tcPr>
            <w:tcW w:w="4784" w:type="dxa"/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spacing w:line="240" w:lineRule="exact"/>
              <w:ind w:left="76" w:hanging="41"/>
              <w:jc w:val="center"/>
              <w:outlineLvl w:val="0"/>
              <w:rPr>
                <w:sz w:val="28"/>
                <w:szCs w:val="28"/>
              </w:rPr>
            </w:pPr>
            <w:r w:rsidRPr="00E802BE">
              <w:rPr>
                <w:sz w:val="28"/>
                <w:szCs w:val="28"/>
              </w:rPr>
              <w:t>УТВЕРЖДЕНА</w:t>
            </w:r>
          </w:p>
          <w:p w:rsidR="008F0570" w:rsidRDefault="008F0570" w:rsidP="00B834E6">
            <w:pPr>
              <w:autoSpaceDE w:val="0"/>
              <w:autoSpaceDN w:val="0"/>
              <w:adjustRightInd w:val="0"/>
              <w:spacing w:line="240" w:lineRule="exact"/>
              <w:ind w:left="76" w:hanging="41"/>
              <w:jc w:val="center"/>
              <w:outlineLvl w:val="0"/>
              <w:rPr>
                <w:sz w:val="28"/>
                <w:szCs w:val="28"/>
              </w:rPr>
            </w:pPr>
            <w:r w:rsidRPr="00E802BE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F0570" w:rsidRPr="00E802BE" w:rsidRDefault="008F0570" w:rsidP="00B834E6">
            <w:pPr>
              <w:autoSpaceDE w:val="0"/>
              <w:autoSpaceDN w:val="0"/>
              <w:adjustRightInd w:val="0"/>
              <w:spacing w:line="240" w:lineRule="exact"/>
              <w:ind w:left="76" w:hanging="41"/>
              <w:jc w:val="center"/>
              <w:outlineLvl w:val="0"/>
              <w:rPr>
                <w:sz w:val="28"/>
                <w:szCs w:val="28"/>
              </w:rPr>
            </w:pPr>
            <w:r w:rsidRPr="00E802BE">
              <w:rPr>
                <w:sz w:val="28"/>
                <w:szCs w:val="28"/>
              </w:rPr>
              <w:t>Ар</w:t>
            </w:r>
            <w:r w:rsidRPr="00E802BE">
              <w:rPr>
                <w:sz w:val="28"/>
                <w:szCs w:val="28"/>
              </w:rPr>
              <w:t>з</w:t>
            </w:r>
            <w:r w:rsidRPr="00E802BE">
              <w:rPr>
                <w:sz w:val="28"/>
                <w:szCs w:val="28"/>
              </w:rPr>
              <w:t>гирского муниципального округа Ставропольского края</w:t>
            </w:r>
          </w:p>
          <w:p w:rsidR="008F0570" w:rsidRPr="00E802BE" w:rsidRDefault="008F0570" w:rsidP="00B834E6">
            <w:pPr>
              <w:autoSpaceDE w:val="0"/>
              <w:autoSpaceDN w:val="0"/>
              <w:adjustRightInd w:val="0"/>
              <w:spacing w:line="240" w:lineRule="exact"/>
              <w:ind w:left="76" w:hanging="41"/>
              <w:jc w:val="center"/>
              <w:outlineLvl w:val="0"/>
              <w:rPr>
                <w:sz w:val="28"/>
                <w:szCs w:val="28"/>
              </w:rPr>
            </w:pPr>
            <w:r w:rsidRPr="00E802B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 декабря</w:t>
            </w:r>
            <w:r w:rsidRPr="00E802B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E802BE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885</w:t>
            </w:r>
          </w:p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F0570" w:rsidRDefault="008F0570" w:rsidP="008F05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570" w:rsidRDefault="008F0570" w:rsidP="008F0570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E802BE">
        <w:rPr>
          <w:bCs/>
          <w:sz w:val="28"/>
          <w:szCs w:val="28"/>
        </w:rPr>
        <w:t xml:space="preserve">Программа </w:t>
      </w:r>
    </w:p>
    <w:p w:rsidR="008F0570" w:rsidRPr="00E802BE" w:rsidRDefault="008F0570" w:rsidP="008F0570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E802BE">
        <w:rPr>
          <w:bCs/>
          <w:sz w:val="28"/>
          <w:szCs w:val="28"/>
        </w:rPr>
        <w:t xml:space="preserve">профилактики </w:t>
      </w:r>
      <w:r w:rsidRPr="00E802BE">
        <w:rPr>
          <w:sz w:val="28"/>
          <w:szCs w:val="28"/>
        </w:rPr>
        <w:t>рисков причинения вреда (ущерба) охраняемым законом це</w:t>
      </w:r>
      <w:r w:rsidRPr="00E802BE">
        <w:rPr>
          <w:sz w:val="28"/>
          <w:szCs w:val="28"/>
        </w:rPr>
        <w:t>н</w:t>
      </w:r>
      <w:r w:rsidRPr="00E802BE">
        <w:rPr>
          <w:sz w:val="28"/>
          <w:szCs w:val="28"/>
        </w:rPr>
        <w:t xml:space="preserve">ностям при осуществлении муниципального </w:t>
      </w:r>
      <w:r w:rsidRPr="00E802BE">
        <w:rPr>
          <w:bCs/>
          <w:sz w:val="28"/>
          <w:szCs w:val="28"/>
        </w:rPr>
        <w:t>контроля в сфере дорожного х</w:t>
      </w:r>
      <w:r w:rsidRPr="00E802BE">
        <w:rPr>
          <w:bCs/>
          <w:sz w:val="28"/>
          <w:szCs w:val="28"/>
        </w:rPr>
        <w:t>о</w:t>
      </w:r>
      <w:r w:rsidRPr="00E802BE">
        <w:rPr>
          <w:bCs/>
          <w:sz w:val="28"/>
          <w:szCs w:val="28"/>
        </w:rPr>
        <w:t>зяйства и транспорта на территории</w:t>
      </w:r>
      <w:r w:rsidRPr="00E802BE">
        <w:rPr>
          <w:sz w:val="28"/>
          <w:szCs w:val="28"/>
        </w:rPr>
        <w:t xml:space="preserve"> </w:t>
      </w:r>
      <w:r w:rsidRPr="00E802BE">
        <w:rPr>
          <w:bCs/>
          <w:sz w:val="28"/>
          <w:szCs w:val="28"/>
        </w:rPr>
        <w:t>Арзгирского муниципального округа Ставропольского края на 202</w:t>
      </w:r>
      <w:r>
        <w:rPr>
          <w:bCs/>
          <w:sz w:val="28"/>
          <w:szCs w:val="28"/>
        </w:rPr>
        <w:t>4</w:t>
      </w:r>
      <w:r w:rsidRPr="00E802BE">
        <w:rPr>
          <w:bCs/>
          <w:sz w:val="28"/>
          <w:szCs w:val="28"/>
        </w:rPr>
        <w:t xml:space="preserve"> год</w:t>
      </w:r>
    </w:p>
    <w:p w:rsidR="008F0570" w:rsidRDefault="008F0570" w:rsidP="008F0570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8F0570" w:rsidRPr="00E802BE" w:rsidRDefault="008F0570" w:rsidP="008F0570">
      <w:pPr>
        <w:autoSpaceDE w:val="0"/>
        <w:autoSpaceDN w:val="0"/>
        <w:adjustRightInd w:val="0"/>
        <w:spacing w:line="240" w:lineRule="exact"/>
        <w:contextualSpacing/>
        <w:jc w:val="both"/>
        <w:outlineLvl w:val="1"/>
        <w:rPr>
          <w:bCs/>
          <w:sz w:val="28"/>
          <w:szCs w:val="28"/>
        </w:rPr>
      </w:pPr>
      <w:r w:rsidRPr="00E802BE">
        <w:rPr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</w:t>
      </w:r>
      <w:r w:rsidRPr="00E802BE">
        <w:rPr>
          <w:bCs/>
          <w:sz w:val="28"/>
          <w:szCs w:val="28"/>
        </w:rPr>
        <w:t>н</w:t>
      </w:r>
      <w:r w:rsidRPr="00E802BE">
        <w:rPr>
          <w:bCs/>
          <w:sz w:val="28"/>
          <w:szCs w:val="28"/>
        </w:rPr>
        <w:t>трольного (надзорного) органа, характеристика проблем, на решение которых напра</w:t>
      </w:r>
      <w:r w:rsidRPr="00E802BE">
        <w:rPr>
          <w:bCs/>
          <w:sz w:val="28"/>
          <w:szCs w:val="28"/>
        </w:rPr>
        <w:t>в</w:t>
      </w:r>
      <w:r w:rsidRPr="00E802BE">
        <w:rPr>
          <w:bCs/>
          <w:sz w:val="28"/>
          <w:szCs w:val="28"/>
        </w:rPr>
        <w:t>лена программа профилактики</w:t>
      </w:r>
    </w:p>
    <w:p w:rsidR="008F0570" w:rsidRPr="00E802BE" w:rsidRDefault="008F0570" w:rsidP="008F0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802BE">
        <w:rPr>
          <w:sz w:val="28"/>
          <w:szCs w:val="28"/>
        </w:rPr>
        <w:t>Настоящая программа разработана в соответствии со</w:t>
      </w:r>
      <w:r w:rsidRPr="00E802BE">
        <w:rPr>
          <w:color w:val="0000FF"/>
          <w:sz w:val="28"/>
          <w:szCs w:val="28"/>
        </w:rPr>
        <w:t xml:space="preserve"> </w:t>
      </w:r>
      <w:r w:rsidRPr="00E802BE">
        <w:rPr>
          <w:color w:val="000000"/>
          <w:sz w:val="28"/>
          <w:szCs w:val="28"/>
        </w:rPr>
        <w:t>статьей 44</w:t>
      </w:r>
      <w:r w:rsidRPr="00E802BE">
        <w:rPr>
          <w:sz w:val="28"/>
          <w:szCs w:val="28"/>
        </w:rPr>
        <w:t xml:space="preserve"> Фед</w:t>
      </w:r>
      <w:r w:rsidRPr="00E802BE">
        <w:rPr>
          <w:sz w:val="28"/>
          <w:szCs w:val="28"/>
        </w:rPr>
        <w:t>е</w:t>
      </w:r>
      <w:r w:rsidRPr="00E802BE">
        <w:rPr>
          <w:sz w:val="28"/>
          <w:szCs w:val="28"/>
        </w:rPr>
        <w:t xml:space="preserve">рального закона от 31 июля 2021 г. № 248-ФЗ «О государственном контроле (надзоре) и муниципальном контроле в Российской Федерации», </w:t>
      </w:r>
      <w:r w:rsidRPr="00E802BE">
        <w:rPr>
          <w:color w:val="000000"/>
          <w:sz w:val="28"/>
          <w:szCs w:val="28"/>
        </w:rPr>
        <w:t>постановл</w:t>
      </w:r>
      <w:r w:rsidRPr="00E802BE">
        <w:rPr>
          <w:color w:val="000000"/>
          <w:sz w:val="28"/>
          <w:szCs w:val="28"/>
        </w:rPr>
        <w:t>е</w:t>
      </w:r>
      <w:r w:rsidRPr="00E802BE">
        <w:rPr>
          <w:color w:val="000000"/>
          <w:sz w:val="28"/>
          <w:szCs w:val="28"/>
        </w:rPr>
        <w:t>нием</w:t>
      </w:r>
      <w:r w:rsidRPr="00E802BE">
        <w:rPr>
          <w:sz w:val="28"/>
          <w:szCs w:val="28"/>
        </w:rPr>
        <w:t xml:space="preserve"> Правительства Российской Федерации от 25 июня 2021 г. </w:t>
      </w:r>
      <w:r w:rsidRPr="00E802BE"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</w:t>
      </w:r>
      <w:r w:rsidRPr="00E802BE">
        <w:rPr>
          <w:sz w:val="28"/>
          <w:szCs w:val="28"/>
        </w:rPr>
        <w:t>е</w:t>
      </w:r>
      <w:r w:rsidRPr="00E802BE">
        <w:rPr>
          <w:sz w:val="28"/>
          <w:szCs w:val="28"/>
        </w:rPr>
        <w:t>роприятий по профилактике</w:t>
      </w:r>
      <w:proofErr w:type="gramEnd"/>
      <w:r w:rsidRPr="00E802BE"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дорожного хозяйства и транспорта на территории Арзгирского муниципал</w:t>
      </w:r>
      <w:r w:rsidRPr="00E802BE">
        <w:rPr>
          <w:sz w:val="28"/>
          <w:szCs w:val="28"/>
        </w:rPr>
        <w:t>ь</w:t>
      </w:r>
      <w:r w:rsidRPr="00E802BE">
        <w:rPr>
          <w:sz w:val="28"/>
          <w:szCs w:val="28"/>
        </w:rPr>
        <w:t xml:space="preserve">ного округа Ставропольского края </w:t>
      </w:r>
      <w:r w:rsidRPr="00E802BE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4</w:t>
      </w:r>
      <w:r w:rsidRPr="00E802BE">
        <w:rPr>
          <w:bCs/>
          <w:sz w:val="28"/>
          <w:szCs w:val="28"/>
        </w:rPr>
        <w:t xml:space="preserve"> год</w:t>
      </w:r>
      <w:r w:rsidRPr="00E802BE">
        <w:rPr>
          <w:sz w:val="28"/>
          <w:szCs w:val="28"/>
        </w:rPr>
        <w:t>.</w:t>
      </w:r>
    </w:p>
    <w:p w:rsidR="008F0570" w:rsidRDefault="008F0570" w:rsidP="008F0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0F27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отсутствием объектов контроля, которым присвоены крит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рии рисков плановые контрольные мероприятия, а также в рамках примен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моратория на проведение внеплановых контрольных мероприятий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субъектов малого и среднего предпринимательства, в 2023 году указанный вид контроля на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домственной территории </w:t>
      </w:r>
      <w:r w:rsidRPr="00F80F27">
        <w:rPr>
          <w:sz w:val="28"/>
          <w:szCs w:val="28"/>
        </w:rPr>
        <w:t>не осуществлялся, провести анализ текущего состояния осуществления вида контроля и опис</w:t>
      </w:r>
      <w:r w:rsidRPr="00F80F27">
        <w:rPr>
          <w:sz w:val="28"/>
          <w:szCs w:val="28"/>
        </w:rPr>
        <w:t>а</w:t>
      </w:r>
      <w:r w:rsidRPr="00F80F27">
        <w:rPr>
          <w:sz w:val="28"/>
          <w:szCs w:val="28"/>
        </w:rPr>
        <w:t>ние текущего уровня развития профилактического деятельности не представляется во</w:t>
      </w:r>
      <w:r w:rsidRPr="00F80F27">
        <w:rPr>
          <w:sz w:val="28"/>
          <w:szCs w:val="28"/>
        </w:rPr>
        <w:t>з</w:t>
      </w:r>
      <w:r w:rsidRPr="00F80F27">
        <w:rPr>
          <w:sz w:val="28"/>
          <w:szCs w:val="28"/>
        </w:rPr>
        <w:t>можным.</w:t>
      </w:r>
      <w:proofErr w:type="gramEnd"/>
    </w:p>
    <w:p w:rsidR="008F0570" w:rsidRPr="00E802BE" w:rsidRDefault="008F0570" w:rsidP="008F0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570" w:rsidRPr="00E802BE" w:rsidRDefault="008F0570" w:rsidP="008F057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E802BE">
        <w:rPr>
          <w:bCs/>
          <w:sz w:val="28"/>
          <w:szCs w:val="28"/>
        </w:rPr>
        <w:t>Раздел 2. Цели и задачи реализации программы профилактики</w:t>
      </w:r>
    </w:p>
    <w:p w:rsidR="008F0570" w:rsidRPr="00E802BE" w:rsidRDefault="008F0570" w:rsidP="008F0570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E802BE">
        <w:rPr>
          <w:bCs/>
          <w:sz w:val="28"/>
          <w:szCs w:val="28"/>
        </w:rPr>
        <w:t>Основными целями Программы профилактики являются:</w:t>
      </w:r>
    </w:p>
    <w:p w:rsidR="008F0570" w:rsidRPr="00E802BE" w:rsidRDefault="008F0570" w:rsidP="008F057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2"/>
        <w:rPr>
          <w:sz w:val="28"/>
          <w:szCs w:val="28"/>
        </w:rPr>
      </w:pPr>
      <w:r w:rsidRPr="00E802BE">
        <w:rPr>
          <w:sz w:val="28"/>
          <w:szCs w:val="28"/>
        </w:rPr>
        <w:t>Стимулирование добросовестного соблюдения обязательных треб</w:t>
      </w:r>
      <w:r w:rsidRPr="00E802BE">
        <w:rPr>
          <w:sz w:val="28"/>
          <w:szCs w:val="28"/>
        </w:rPr>
        <w:t>о</w:t>
      </w:r>
      <w:r w:rsidRPr="00E802BE">
        <w:rPr>
          <w:sz w:val="28"/>
          <w:szCs w:val="28"/>
        </w:rPr>
        <w:t xml:space="preserve">ваний всеми контролируемыми лицами; </w:t>
      </w:r>
    </w:p>
    <w:p w:rsidR="008F0570" w:rsidRPr="00E802BE" w:rsidRDefault="008F0570" w:rsidP="008F057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2"/>
        <w:rPr>
          <w:bCs/>
          <w:sz w:val="28"/>
          <w:szCs w:val="28"/>
        </w:rPr>
      </w:pPr>
      <w:r w:rsidRPr="00E802BE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</w:t>
      </w:r>
      <w:r w:rsidRPr="00E802BE">
        <w:rPr>
          <w:sz w:val="28"/>
          <w:szCs w:val="28"/>
        </w:rPr>
        <w:t>е</w:t>
      </w:r>
      <w:r w:rsidRPr="00E802BE">
        <w:rPr>
          <w:sz w:val="28"/>
          <w:szCs w:val="28"/>
        </w:rPr>
        <w:t>мым законом ценностям;</w:t>
      </w:r>
    </w:p>
    <w:p w:rsidR="008F0570" w:rsidRPr="00E802BE" w:rsidRDefault="008F0570" w:rsidP="008F057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2"/>
        <w:rPr>
          <w:bCs/>
          <w:sz w:val="28"/>
          <w:szCs w:val="28"/>
        </w:rPr>
      </w:pPr>
      <w:r w:rsidRPr="00E802BE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F0570" w:rsidRPr="00E802BE" w:rsidRDefault="008F0570" w:rsidP="008F057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E802BE">
        <w:rPr>
          <w:bCs/>
          <w:sz w:val="28"/>
          <w:szCs w:val="28"/>
        </w:rPr>
        <w:t>Проведение профилактических мероприятий программы проф</w:t>
      </w:r>
      <w:r w:rsidRPr="00E802BE">
        <w:rPr>
          <w:bCs/>
          <w:sz w:val="28"/>
          <w:szCs w:val="28"/>
        </w:rPr>
        <w:t>и</w:t>
      </w:r>
      <w:r w:rsidRPr="00E802BE">
        <w:rPr>
          <w:bCs/>
          <w:sz w:val="28"/>
          <w:szCs w:val="28"/>
        </w:rPr>
        <w:t>лактики направлено на решение следующих задач:</w:t>
      </w:r>
    </w:p>
    <w:p w:rsidR="008F0570" w:rsidRPr="00E802BE" w:rsidRDefault="008F0570" w:rsidP="008F0570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E802BE">
        <w:rPr>
          <w:sz w:val="28"/>
          <w:szCs w:val="28"/>
        </w:rPr>
        <w:lastRenderedPageBreak/>
        <w:t>Укрепление системы профилактики нарушений рисков причинения вреда (ущерба) охраняемым законом ценностям;</w:t>
      </w:r>
    </w:p>
    <w:p w:rsidR="008F0570" w:rsidRPr="00E802BE" w:rsidRDefault="008F0570" w:rsidP="008F0570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E802BE">
        <w:rPr>
          <w:iCs/>
          <w:sz w:val="28"/>
          <w:szCs w:val="28"/>
        </w:rPr>
        <w:t>Повышение правосознания и правовой культуры руководителей о</w:t>
      </w:r>
      <w:r w:rsidRPr="00E802BE">
        <w:rPr>
          <w:iCs/>
          <w:sz w:val="28"/>
          <w:szCs w:val="28"/>
        </w:rPr>
        <w:t>р</w:t>
      </w:r>
      <w:r w:rsidRPr="00E802BE">
        <w:rPr>
          <w:iCs/>
          <w:sz w:val="28"/>
          <w:szCs w:val="28"/>
        </w:rPr>
        <w:t>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F0570" w:rsidRPr="00E802BE" w:rsidRDefault="008F0570" w:rsidP="008F0570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E802BE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F0570" w:rsidRPr="00E802BE" w:rsidRDefault="008F0570" w:rsidP="008F0570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E802BE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</w:t>
      </w:r>
      <w:r w:rsidRPr="00E802BE">
        <w:rPr>
          <w:sz w:val="28"/>
          <w:szCs w:val="28"/>
        </w:rPr>
        <w:t>о</w:t>
      </w:r>
      <w:r w:rsidRPr="00E802BE">
        <w:rPr>
          <w:sz w:val="28"/>
          <w:szCs w:val="28"/>
        </w:rPr>
        <w:t>зы;</w:t>
      </w:r>
    </w:p>
    <w:p w:rsidR="008F0570" w:rsidRPr="00E802BE" w:rsidRDefault="008F0570" w:rsidP="008F0570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E802BE">
        <w:rPr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8F0570" w:rsidRPr="00E802BE" w:rsidRDefault="008F0570" w:rsidP="008F0570">
      <w:pPr>
        <w:autoSpaceDE w:val="0"/>
        <w:autoSpaceDN w:val="0"/>
        <w:adjustRightInd w:val="0"/>
        <w:contextualSpacing/>
        <w:jc w:val="both"/>
        <w:outlineLvl w:val="2"/>
        <w:rPr>
          <w:bCs/>
          <w:sz w:val="28"/>
          <w:szCs w:val="28"/>
        </w:rPr>
      </w:pPr>
    </w:p>
    <w:p w:rsidR="008F0570" w:rsidRPr="00E802BE" w:rsidRDefault="008F0570" w:rsidP="008F057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E802BE">
        <w:rPr>
          <w:bCs/>
          <w:sz w:val="28"/>
          <w:szCs w:val="28"/>
        </w:rPr>
        <w:t>Раздел 3. Перечень профилактических мероприятий, сроки (периоди</w:t>
      </w:r>
      <w:r w:rsidRPr="00E802BE">
        <w:rPr>
          <w:bCs/>
          <w:sz w:val="28"/>
          <w:szCs w:val="28"/>
        </w:rPr>
        <w:t>ч</w:t>
      </w:r>
      <w:r w:rsidRPr="00E802BE">
        <w:rPr>
          <w:bCs/>
          <w:sz w:val="28"/>
          <w:szCs w:val="28"/>
        </w:rPr>
        <w:t>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2126"/>
        <w:gridCol w:w="3686"/>
      </w:tblGrid>
      <w:tr w:rsidR="008F0570" w:rsidRPr="00E802BE" w:rsidTr="00B83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802BE">
              <w:rPr>
                <w:iCs/>
                <w:sz w:val="28"/>
                <w:szCs w:val="28"/>
              </w:rPr>
              <w:t xml:space="preserve">№ </w:t>
            </w:r>
            <w:proofErr w:type="gramStart"/>
            <w:r w:rsidRPr="00E802BE">
              <w:rPr>
                <w:iCs/>
                <w:sz w:val="28"/>
                <w:szCs w:val="28"/>
              </w:rPr>
              <w:t>п</w:t>
            </w:r>
            <w:proofErr w:type="gramEnd"/>
            <w:r w:rsidRPr="00E802BE">
              <w:rPr>
                <w:iCs/>
                <w:sz w:val="28"/>
                <w:szCs w:val="28"/>
              </w:rPr>
              <w:t xml:space="preserve">/п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0" w:rsidRDefault="008F0570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802BE">
              <w:rPr>
                <w:iCs/>
                <w:sz w:val="28"/>
                <w:szCs w:val="28"/>
              </w:rPr>
              <w:t xml:space="preserve">Наименование </w:t>
            </w:r>
          </w:p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802BE">
              <w:rPr>
                <w:iCs/>
                <w:sz w:val="28"/>
                <w:szCs w:val="28"/>
              </w:rPr>
              <w:t>мер</w:t>
            </w:r>
            <w:r w:rsidRPr="00E802BE">
              <w:rPr>
                <w:iCs/>
                <w:sz w:val="28"/>
                <w:szCs w:val="28"/>
              </w:rPr>
              <w:t>о</w:t>
            </w:r>
            <w:r w:rsidRPr="00E802BE">
              <w:rPr>
                <w:iCs/>
                <w:sz w:val="28"/>
                <w:szCs w:val="28"/>
              </w:rPr>
              <w:t xml:space="preserve">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0" w:rsidRDefault="008F0570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802BE">
              <w:rPr>
                <w:iCs/>
                <w:sz w:val="28"/>
                <w:szCs w:val="28"/>
              </w:rPr>
              <w:t xml:space="preserve">Срок </w:t>
            </w:r>
          </w:p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802BE">
              <w:rPr>
                <w:iCs/>
                <w:sz w:val="28"/>
                <w:szCs w:val="28"/>
              </w:rPr>
              <w:t>испо</w:t>
            </w:r>
            <w:r w:rsidRPr="00E802BE">
              <w:rPr>
                <w:iCs/>
                <w:sz w:val="28"/>
                <w:szCs w:val="28"/>
              </w:rPr>
              <w:t>л</w:t>
            </w:r>
            <w:r w:rsidRPr="00E802BE">
              <w:rPr>
                <w:iCs/>
                <w:sz w:val="28"/>
                <w:szCs w:val="28"/>
              </w:rPr>
              <w:t xml:space="preserve">нения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802BE">
              <w:rPr>
                <w:iCs/>
                <w:sz w:val="28"/>
                <w:szCs w:val="28"/>
              </w:rPr>
              <w:t>Структурное подраздел</w:t>
            </w:r>
            <w:r w:rsidRPr="00E802BE">
              <w:rPr>
                <w:iCs/>
                <w:sz w:val="28"/>
                <w:szCs w:val="28"/>
              </w:rPr>
              <w:t>е</w:t>
            </w:r>
            <w:r w:rsidRPr="00E802BE">
              <w:rPr>
                <w:iCs/>
                <w:sz w:val="28"/>
                <w:szCs w:val="28"/>
              </w:rPr>
              <w:t>ние, ответственное за ре</w:t>
            </w:r>
            <w:r w:rsidRPr="00E802BE">
              <w:rPr>
                <w:iCs/>
                <w:sz w:val="28"/>
                <w:szCs w:val="28"/>
              </w:rPr>
              <w:t>а</w:t>
            </w:r>
            <w:r w:rsidRPr="00E802BE">
              <w:rPr>
                <w:iCs/>
                <w:sz w:val="28"/>
                <w:szCs w:val="28"/>
              </w:rPr>
              <w:t>лизацию</w:t>
            </w:r>
          </w:p>
        </w:tc>
      </w:tr>
      <w:tr w:rsidR="008F0570" w:rsidRPr="00E802BE" w:rsidTr="00B83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802BE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802BE">
              <w:rPr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802BE">
              <w:rPr>
                <w:iCs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0" w:rsidRPr="00F80F27" w:rsidRDefault="008F0570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F80F27">
              <w:rPr>
                <w:iCs/>
                <w:sz w:val="28"/>
                <w:szCs w:val="28"/>
              </w:rPr>
              <w:t>тдел муниципального хозяйства администрации А</w:t>
            </w:r>
            <w:r w:rsidRPr="00F80F27">
              <w:rPr>
                <w:iCs/>
                <w:sz w:val="28"/>
                <w:szCs w:val="28"/>
              </w:rPr>
              <w:t>р</w:t>
            </w:r>
            <w:r w:rsidRPr="00F80F27">
              <w:rPr>
                <w:iCs/>
                <w:sz w:val="28"/>
                <w:szCs w:val="28"/>
              </w:rPr>
              <w:t>згирского муниципального округа Ставропольск</w:t>
            </w:r>
            <w:r w:rsidRPr="00F80F27">
              <w:rPr>
                <w:iCs/>
                <w:sz w:val="28"/>
                <w:szCs w:val="28"/>
              </w:rPr>
              <w:t>о</w:t>
            </w:r>
            <w:r w:rsidRPr="00F80F27">
              <w:rPr>
                <w:iCs/>
                <w:sz w:val="28"/>
                <w:szCs w:val="28"/>
              </w:rPr>
              <w:t xml:space="preserve">го края </w:t>
            </w:r>
            <w:r>
              <w:rPr>
                <w:iCs/>
                <w:sz w:val="28"/>
                <w:szCs w:val="28"/>
              </w:rPr>
              <w:t>(далее - ОМХ ААМО СК), отдел по о</w:t>
            </w:r>
            <w:r>
              <w:rPr>
                <w:iCs/>
                <w:sz w:val="28"/>
                <w:szCs w:val="28"/>
              </w:rPr>
              <w:t>р</w:t>
            </w:r>
            <w:r>
              <w:rPr>
                <w:iCs/>
                <w:sz w:val="28"/>
                <w:szCs w:val="28"/>
              </w:rPr>
              <w:t>ганизационным и общим вопросам админ</w:t>
            </w:r>
            <w:r>
              <w:rPr>
                <w:iCs/>
                <w:sz w:val="28"/>
                <w:szCs w:val="28"/>
              </w:rPr>
              <w:t>и</w:t>
            </w:r>
            <w:r>
              <w:rPr>
                <w:iCs/>
                <w:sz w:val="28"/>
                <w:szCs w:val="28"/>
              </w:rPr>
              <w:t>страции Арзгирского мун</w:t>
            </w:r>
            <w:r>
              <w:rPr>
                <w:iCs/>
                <w:sz w:val="28"/>
                <w:szCs w:val="28"/>
              </w:rPr>
              <w:t>и</w:t>
            </w:r>
            <w:r>
              <w:rPr>
                <w:iCs/>
                <w:sz w:val="28"/>
                <w:szCs w:val="28"/>
              </w:rPr>
              <w:t>ципального округа Ставропол</w:t>
            </w:r>
            <w:r>
              <w:rPr>
                <w:iCs/>
                <w:sz w:val="28"/>
                <w:szCs w:val="28"/>
              </w:rPr>
              <w:t>ь</w:t>
            </w:r>
            <w:r>
              <w:rPr>
                <w:iCs/>
                <w:sz w:val="28"/>
                <w:szCs w:val="28"/>
              </w:rPr>
              <w:t>ского края</w:t>
            </w:r>
          </w:p>
        </w:tc>
      </w:tr>
      <w:tr w:rsidR="008F0570" w:rsidRPr="00E802BE" w:rsidTr="00B83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802BE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802BE">
              <w:rPr>
                <w:iCs/>
                <w:sz w:val="28"/>
                <w:szCs w:val="28"/>
              </w:rPr>
              <w:t>Обобщение правоприменител</w:t>
            </w:r>
            <w:r w:rsidRPr="00E802BE">
              <w:rPr>
                <w:iCs/>
                <w:sz w:val="28"/>
                <w:szCs w:val="28"/>
              </w:rPr>
              <w:t>ь</w:t>
            </w:r>
            <w:r w:rsidRPr="00E802BE">
              <w:rPr>
                <w:iCs/>
                <w:sz w:val="28"/>
                <w:szCs w:val="28"/>
              </w:rPr>
              <w:t>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802BE">
              <w:rPr>
                <w:iCs/>
                <w:sz w:val="28"/>
                <w:szCs w:val="28"/>
              </w:rPr>
              <w:t>один раз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0" w:rsidRPr="00F80F27" w:rsidRDefault="008F0570" w:rsidP="00B834E6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ОМХ ААМО СК</w:t>
            </w:r>
          </w:p>
        </w:tc>
      </w:tr>
      <w:tr w:rsidR="008F0570" w:rsidRPr="00E802BE" w:rsidTr="00B83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802BE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802BE">
              <w:rPr>
                <w:iCs/>
                <w:sz w:val="28"/>
                <w:szCs w:val="28"/>
              </w:rPr>
              <w:t>Объявление предостереж</w:t>
            </w:r>
            <w:r w:rsidRPr="00E802BE">
              <w:rPr>
                <w:iCs/>
                <w:sz w:val="28"/>
                <w:szCs w:val="28"/>
              </w:rPr>
              <w:t>е</w:t>
            </w:r>
            <w:r w:rsidRPr="00E802BE">
              <w:rPr>
                <w:iCs/>
                <w:sz w:val="28"/>
                <w:szCs w:val="28"/>
              </w:rPr>
              <w:t xml:space="preserve">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802BE">
              <w:rPr>
                <w:iCs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0" w:rsidRPr="00F80F27" w:rsidRDefault="008F0570" w:rsidP="00B834E6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ОМХ ААМО СК</w:t>
            </w:r>
          </w:p>
        </w:tc>
      </w:tr>
      <w:tr w:rsidR="008F0570" w:rsidRPr="00E802BE" w:rsidTr="00B83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802BE">
              <w:rPr>
                <w:iCs/>
                <w:sz w:val="28"/>
                <w:szCs w:val="28"/>
              </w:rPr>
              <w:t xml:space="preserve">4.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802BE">
              <w:rPr>
                <w:iCs/>
                <w:sz w:val="28"/>
                <w:szCs w:val="28"/>
              </w:rPr>
              <w:t>Консультирование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802BE">
              <w:rPr>
                <w:iCs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0" w:rsidRPr="00F80F27" w:rsidRDefault="008F0570" w:rsidP="00B834E6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ОМХ ААМО СК</w:t>
            </w:r>
          </w:p>
        </w:tc>
      </w:tr>
      <w:tr w:rsidR="008F0570" w:rsidRPr="00E802BE" w:rsidTr="00B83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802BE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802BE">
              <w:rPr>
                <w:iCs/>
                <w:sz w:val="28"/>
                <w:szCs w:val="28"/>
              </w:rPr>
              <w:t>Профилактический в</w:t>
            </w:r>
            <w:r w:rsidRPr="00E802BE">
              <w:rPr>
                <w:iCs/>
                <w:sz w:val="28"/>
                <w:szCs w:val="28"/>
              </w:rPr>
              <w:t>и</w:t>
            </w:r>
            <w:r w:rsidRPr="00E802BE">
              <w:rPr>
                <w:iCs/>
                <w:sz w:val="28"/>
                <w:szCs w:val="28"/>
              </w:rPr>
              <w:t>зит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802BE">
              <w:rPr>
                <w:iCs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0" w:rsidRPr="00F80F27" w:rsidRDefault="008F0570" w:rsidP="00B834E6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ОМХ ААМО СК</w:t>
            </w:r>
          </w:p>
        </w:tc>
      </w:tr>
    </w:tbl>
    <w:p w:rsidR="008F0570" w:rsidRDefault="008F0570" w:rsidP="008F0570">
      <w:pPr>
        <w:pStyle w:val="Default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Информирование </w:t>
      </w:r>
      <w:r w:rsidRPr="00F80F27">
        <w:rPr>
          <w:sz w:val="28"/>
          <w:szCs w:val="28"/>
        </w:rPr>
        <w:t>контролируемых лиц</w:t>
      </w:r>
      <w:r>
        <w:rPr>
          <w:sz w:val="28"/>
          <w:szCs w:val="28"/>
        </w:rPr>
        <w:t xml:space="preserve"> осуществляется </w:t>
      </w:r>
      <w:r w:rsidRPr="0030727A">
        <w:rPr>
          <w:sz w:val="28"/>
          <w:szCs w:val="28"/>
        </w:rPr>
        <w:t>посредством размещения информации в разделе «муниципальный контроль</w:t>
      </w:r>
      <w:r w:rsidRPr="00981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</w:t>
      </w:r>
      <w:r>
        <w:rPr>
          <w:sz w:val="28"/>
          <w:szCs w:val="28"/>
        </w:rPr>
        <w:lastRenderedPageBreak/>
        <w:t>дорожного хозяйства и транспорта</w:t>
      </w:r>
      <w:r w:rsidRPr="0030727A">
        <w:rPr>
          <w:sz w:val="28"/>
          <w:szCs w:val="28"/>
        </w:rPr>
        <w:t xml:space="preserve">» </w:t>
      </w:r>
      <w:r w:rsidRPr="0030727A">
        <w:rPr>
          <w:iCs/>
          <w:sz w:val="28"/>
          <w:szCs w:val="28"/>
        </w:rPr>
        <w:t xml:space="preserve">на официальном сайте </w:t>
      </w:r>
      <w:r>
        <w:rPr>
          <w:iCs/>
          <w:sz w:val="28"/>
          <w:szCs w:val="28"/>
        </w:rPr>
        <w:t>администрации Арзгирского муниципального округа Ставр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польского края в информационно-телекоммуникационной сети Интернет (далее - официальный сайт) следу</w:t>
      </w:r>
      <w:r>
        <w:rPr>
          <w:iCs/>
          <w:sz w:val="28"/>
          <w:szCs w:val="28"/>
        </w:rPr>
        <w:t>ю</w:t>
      </w:r>
      <w:r>
        <w:rPr>
          <w:iCs/>
          <w:sz w:val="28"/>
          <w:szCs w:val="28"/>
        </w:rPr>
        <w:t>щих материалов:</w:t>
      </w:r>
    </w:p>
    <w:p w:rsidR="008F0570" w:rsidRDefault="008F0570" w:rsidP="008F0570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1) т</w:t>
      </w:r>
      <w:r w:rsidRPr="0030727A">
        <w:rPr>
          <w:rFonts w:eastAsia="Calibri"/>
          <w:sz w:val="28"/>
          <w:szCs w:val="28"/>
          <w:lang w:eastAsia="en-US"/>
        </w:rPr>
        <w:t>ексты нормативных правовых актов, регулирующих осуществление муниципального контроля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сфере дорожного хозяйства и транспорта</w:t>
      </w:r>
      <w:r>
        <w:rPr>
          <w:rFonts w:eastAsia="Calibri"/>
          <w:sz w:val="28"/>
          <w:szCs w:val="28"/>
          <w:lang w:eastAsia="en-US"/>
        </w:rPr>
        <w:t>, с</w:t>
      </w:r>
      <w:r w:rsidRPr="0030727A">
        <w:rPr>
          <w:rFonts w:eastAsia="Calibri"/>
          <w:sz w:val="28"/>
          <w:szCs w:val="28"/>
          <w:lang w:eastAsia="en-US"/>
        </w:rPr>
        <w:t>ведения об изменениях, внесе</w:t>
      </w:r>
      <w:r w:rsidRPr="0030727A">
        <w:rPr>
          <w:rFonts w:eastAsia="Calibri"/>
          <w:sz w:val="28"/>
          <w:szCs w:val="28"/>
          <w:lang w:eastAsia="en-US"/>
        </w:rPr>
        <w:t>н</w:t>
      </w:r>
      <w:r w:rsidRPr="0030727A">
        <w:rPr>
          <w:rFonts w:eastAsia="Calibri"/>
          <w:sz w:val="28"/>
          <w:szCs w:val="28"/>
          <w:lang w:eastAsia="en-US"/>
        </w:rPr>
        <w:t xml:space="preserve">ных в </w:t>
      </w:r>
      <w:r>
        <w:rPr>
          <w:rFonts w:eastAsia="Calibri"/>
          <w:sz w:val="28"/>
          <w:szCs w:val="28"/>
          <w:lang w:eastAsia="en-US"/>
        </w:rPr>
        <w:t xml:space="preserve">указанные </w:t>
      </w:r>
      <w:r w:rsidRPr="0030727A">
        <w:rPr>
          <w:rFonts w:eastAsia="Calibri"/>
          <w:sz w:val="28"/>
          <w:szCs w:val="28"/>
          <w:lang w:eastAsia="en-US"/>
        </w:rPr>
        <w:t>нормативные правовые акты</w:t>
      </w:r>
      <w:r>
        <w:rPr>
          <w:rFonts w:eastAsia="Calibri"/>
          <w:sz w:val="28"/>
          <w:szCs w:val="28"/>
          <w:lang w:eastAsia="en-US"/>
        </w:rPr>
        <w:t>,</w:t>
      </w:r>
      <w:r w:rsidRPr="0030727A">
        <w:rPr>
          <w:rFonts w:eastAsia="Calibri"/>
          <w:sz w:val="28"/>
          <w:szCs w:val="28"/>
          <w:lang w:eastAsia="en-US"/>
        </w:rPr>
        <w:t xml:space="preserve"> о сроках и порядке их вступления в силу</w:t>
      </w:r>
      <w:r>
        <w:rPr>
          <w:rFonts w:eastAsia="Calibri"/>
          <w:sz w:val="28"/>
          <w:szCs w:val="28"/>
          <w:lang w:eastAsia="en-US"/>
        </w:rPr>
        <w:t>, ра</w:t>
      </w:r>
      <w:r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>мещаются по мере принятия;</w:t>
      </w:r>
    </w:p>
    <w:p w:rsidR="008F0570" w:rsidRDefault="008F0570" w:rsidP="008F0570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2) п</w:t>
      </w:r>
      <w:r w:rsidRPr="0030727A">
        <w:rPr>
          <w:rFonts w:eastAsia="Calibri"/>
          <w:sz w:val="28"/>
          <w:szCs w:val="28"/>
          <w:lang w:eastAsia="en-US"/>
        </w:rPr>
        <w:t>еречень нормативных правовых актов с указанием структурных единиц этих актов, содержащих обязательные требования, оценка соблюд</w:t>
      </w:r>
      <w:r w:rsidRPr="0030727A">
        <w:rPr>
          <w:rFonts w:eastAsia="Calibri"/>
          <w:sz w:val="28"/>
          <w:szCs w:val="28"/>
          <w:lang w:eastAsia="en-US"/>
        </w:rPr>
        <w:t>е</w:t>
      </w:r>
      <w:r w:rsidRPr="0030727A">
        <w:rPr>
          <w:rFonts w:eastAsia="Calibri"/>
          <w:sz w:val="28"/>
          <w:szCs w:val="28"/>
          <w:lang w:eastAsia="en-US"/>
        </w:rPr>
        <w:t>ния которых является предметом контроля, а также информация о мерах о</w:t>
      </w:r>
      <w:r w:rsidRPr="0030727A">
        <w:rPr>
          <w:rFonts w:eastAsia="Calibri"/>
          <w:sz w:val="28"/>
          <w:szCs w:val="28"/>
          <w:lang w:eastAsia="en-US"/>
        </w:rPr>
        <w:t>т</w:t>
      </w:r>
      <w:r w:rsidRPr="0030727A">
        <w:rPr>
          <w:rFonts w:eastAsia="Calibri"/>
          <w:sz w:val="28"/>
          <w:szCs w:val="28"/>
          <w:lang w:eastAsia="en-US"/>
        </w:rPr>
        <w:t>ветственности, применяемых при нарушении обязательных требований, с текстами в действу</w:t>
      </w:r>
      <w:r w:rsidRPr="0030727A">
        <w:rPr>
          <w:rFonts w:eastAsia="Calibri"/>
          <w:sz w:val="28"/>
          <w:szCs w:val="28"/>
          <w:lang w:eastAsia="en-US"/>
        </w:rPr>
        <w:t>ю</w:t>
      </w:r>
      <w:r w:rsidRPr="0030727A">
        <w:rPr>
          <w:rFonts w:eastAsia="Calibri"/>
          <w:sz w:val="28"/>
          <w:szCs w:val="28"/>
          <w:lang w:eastAsia="en-US"/>
        </w:rPr>
        <w:t>щей редакции</w:t>
      </w:r>
      <w:r>
        <w:rPr>
          <w:rFonts w:eastAsia="Calibri"/>
          <w:sz w:val="28"/>
          <w:szCs w:val="28"/>
          <w:lang w:eastAsia="en-US"/>
        </w:rPr>
        <w:t>;</w:t>
      </w:r>
    </w:p>
    <w:p w:rsidR="008F0570" w:rsidRPr="0030727A" w:rsidRDefault="008F0570" w:rsidP="008F0570">
      <w:pPr>
        <w:autoSpaceDE w:val="0"/>
        <w:autoSpaceDN w:val="0"/>
        <w:adjustRightInd w:val="0"/>
        <w:contextualSpacing/>
        <w:jc w:val="both"/>
        <w:rPr>
          <w:i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3) У</w:t>
      </w:r>
      <w:r w:rsidRPr="0030727A">
        <w:rPr>
          <w:rFonts w:eastAsia="Calibri"/>
          <w:sz w:val="28"/>
          <w:szCs w:val="28"/>
          <w:lang w:eastAsia="en-US"/>
        </w:rPr>
        <w:t>твержденные проверочные ли</w:t>
      </w:r>
      <w:r w:rsidRPr="0030727A">
        <w:rPr>
          <w:rFonts w:eastAsia="Calibri"/>
          <w:sz w:val="28"/>
          <w:szCs w:val="28"/>
          <w:lang w:eastAsia="en-US"/>
        </w:rPr>
        <w:t>с</w:t>
      </w:r>
      <w:r w:rsidRPr="0030727A">
        <w:rPr>
          <w:rFonts w:eastAsia="Calibri"/>
          <w:sz w:val="28"/>
          <w:szCs w:val="28"/>
          <w:lang w:eastAsia="en-US"/>
        </w:rPr>
        <w:t xml:space="preserve">ты </w:t>
      </w:r>
    </w:p>
    <w:p w:rsidR="008F0570" w:rsidRPr="0030727A" w:rsidRDefault="008F0570" w:rsidP="008F0570">
      <w:pPr>
        <w:pStyle w:val="Default"/>
        <w:contextualSpacing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4) П</w:t>
      </w:r>
      <w:r w:rsidRPr="0030727A">
        <w:rPr>
          <w:rFonts w:eastAsia="Calibri"/>
          <w:sz w:val="28"/>
          <w:szCs w:val="28"/>
          <w:lang w:eastAsia="en-US"/>
        </w:rPr>
        <w:t>еречень индикаторов риска нарушения обязательных требований, порядок отнесения объектов контр</w:t>
      </w:r>
      <w:r w:rsidRPr="0030727A">
        <w:rPr>
          <w:rFonts w:eastAsia="Calibri"/>
          <w:sz w:val="28"/>
          <w:szCs w:val="28"/>
          <w:lang w:eastAsia="en-US"/>
        </w:rPr>
        <w:t>о</w:t>
      </w:r>
      <w:r w:rsidRPr="0030727A">
        <w:rPr>
          <w:rFonts w:eastAsia="Calibri"/>
          <w:sz w:val="28"/>
          <w:szCs w:val="28"/>
          <w:lang w:eastAsia="en-US"/>
        </w:rPr>
        <w:t>ля к категориям риска</w:t>
      </w:r>
      <w:r>
        <w:rPr>
          <w:rFonts w:eastAsia="Calibri"/>
          <w:sz w:val="28"/>
          <w:szCs w:val="28"/>
          <w:lang w:eastAsia="en-US"/>
        </w:rPr>
        <w:t>;</w:t>
      </w:r>
    </w:p>
    <w:p w:rsidR="008F0570" w:rsidRPr="0030727A" w:rsidRDefault="008F0570" w:rsidP="008F0570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ab/>
        <w:t>5) П</w:t>
      </w:r>
      <w:r w:rsidRPr="0030727A">
        <w:rPr>
          <w:rFonts w:eastAsia="Calibri"/>
          <w:iCs/>
          <w:sz w:val="28"/>
          <w:szCs w:val="28"/>
          <w:lang w:eastAsia="en-US"/>
        </w:rPr>
        <w:t>еречни объектов контроля, отнесенных к категории умеренного и среднего риска</w:t>
      </w:r>
      <w:r>
        <w:rPr>
          <w:rFonts w:eastAsia="Calibri"/>
          <w:iCs/>
          <w:sz w:val="28"/>
          <w:szCs w:val="28"/>
          <w:lang w:eastAsia="en-US"/>
        </w:rPr>
        <w:t>;</w:t>
      </w:r>
    </w:p>
    <w:p w:rsidR="008F0570" w:rsidRPr="0030727A" w:rsidRDefault="008F0570" w:rsidP="008F0570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6) П</w:t>
      </w:r>
      <w:r w:rsidRPr="0030727A">
        <w:rPr>
          <w:rFonts w:eastAsia="Calibri"/>
          <w:sz w:val="28"/>
          <w:szCs w:val="28"/>
          <w:lang w:eastAsia="en-US"/>
        </w:rPr>
        <w:t>рограмма профила</w:t>
      </w:r>
      <w:r w:rsidRPr="0030727A">
        <w:rPr>
          <w:rFonts w:eastAsia="Calibri"/>
          <w:sz w:val="28"/>
          <w:szCs w:val="28"/>
          <w:lang w:eastAsia="en-US"/>
        </w:rPr>
        <w:t>к</w:t>
      </w:r>
      <w:r w:rsidRPr="0030727A">
        <w:rPr>
          <w:rFonts w:eastAsia="Calibri"/>
          <w:sz w:val="28"/>
          <w:szCs w:val="28"/>
          <w:lang w:eastAsia="en-US"/>
        </w:rPr>
        <w:t>тики</w:t>
      </w:r>
      <w:r>
        <w:rPr>
          <w:rFonts w:eastAsia="Calibri"/>
          <w:sz w:val="28"/>
          <w:szCs w:val="28"/>
          <w:lang w:eastAsia="en-US"/>
        </w:rPr>
        <w:t>;</w:t>
      </w:r>
      <w:r w:rsidRPr="0030727A">
        <w:rPr>
          <w:rFonts w:eastAsia="Calibri"/>
          <w:sz w:val="28"/>
          <w:szCs w:val="28"/>
          <w:lang w:eastAsia="en-US"/>
        </w:rPr>
        <w:t xml:space="preserve"> </w:t>
      </w:r>
    </w:p>
    <w:p w:rsidR="008F0570" w:rsidRPr="0030727A" w:rsidRDefault="008F0570" w:rsidP="008F0570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7) И</w:t>
      </w:r>
      <w:r w:rsidRPr="0030727A">
        <w:rPr>
          <w:rFonts w:eastAsia="Calibri"/>
          <w:sz w:val="28"/>
          <w:szCs w:val="28"/>
          <w:lang w:eastAsia="en-US"/>
        </w:rPr>
        <w:t>счерпывающий перечень сведений, которые могут запрашиваться контрольным органом у контролируемого л</w:t>
      </w:r>
      <w:r w:rsidRPr="0030727A">
        <w:rPr>
          <w:rFonts w:eastAsia="Calibri"/>
          <w:sz w:val="28"/>
          <w:szCs w:val="28"/>
          <w:lang w:eastAsia="en-US"/>
        </w:rPr>
        <w:t>и</w:t>
      </w:r>
      <w:r w:rsidRPr="0030727A">
        <w:rPr>
          <w:rFonts w:eastAsia="Calibri"/>
          <w:sz w:val="28"/>
          <w:szCs w:val="28"/>
          <w:lang w:eastAsia="en-US"/>
        </w:rPr>
        <w:t>ца</w:t>
      </w:r>
      <w:r>
        <w:rPr>
          <w:rFonts w:eastAsia="Calibri"/>
          <w:sz w:val="28"/>
          <w:szCs w:val="28"/>
          <w:lang w:eastAsia="en-US"/>
        </w:rPr>
        <w:t>;</w:t>
      </w:r>
    </w:p>
    <w:p w:rsidR="008F0570" w:rsidRPr="0030727A" w:rsidRDefault="008F0570" w:rsidP="008F0570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8) С</w:t>
      </w:r>
      <w:r w:rsidRPr="0030727A">
        <w:rPr>
          <w:rFonts w:eastAsia="Calibri"/>
          <w:sz w:val="28"/>
          <w:szCs w:val="28"/>
          <w:lang w:eastAsia="en-US"/>
        </w:rPr>
        <w:t>ведения о способах получения консультаций по вопросам соблюдения обязательных требований (по телефону, посредс</w:t>
      </w:r>
      <w:r w:rsidRPr="0030727A">
        <w:rPr>
          <w:rFonts w:eastAsia="Calibri"/>
          <w:sz w:val="28"/>
          <w:szCs w:val="28"/>
          <w:lang w:eastAsia="en-US"/>
        </w:rPr>
        <w:t>т</w:t>
      </w:r>
      <w:r w:rsidRPr="0030727A">
        <w:rPr>
          <w:rFonts w:eastAsia="Calibri"/>
          <w:sz w:val="28"/>
          <w:szCs w:val="28"/>
          <w:lang w:eastAsia="en-US"/>
        </w:rPr>
        <w:t>вом видео-</w:t>
      </w:r>
      <w:proofErr w:type="spellStart"/>
      <w:r w:rsidRPr="0030727A">
        <w:rPr>
          <w:rFonts w:eastAsia="Calibri"/>
          <w:sz w:val="28"/>
          <w:szCs w:val="28"/>
          <w:lang w:eastAsia="en-US"/>
        </w:rPr>
        <w:t>конференц</w:t>
      </w:r>
      <w:proofErr w:type="spellEnd"/>
      <w:r w:rsidRPr="0030727A">
        <w:rPr>
          <w:rFonts w:eastAsia="Calibri"/>
          <w:sz w:val="28"/>
          <w:szCs w:val="28"/>
          <w:lang w:eastAsia="en-US"/>
        </w:rPr>
        <w:t xml:space="preserve"> связи, на личном приеме либо в ходе проведения профилактического мероприятия, контрольного меропри</w:t>
      </w:r>
      <w:r w:rsidRPr="0030727A">
        <w:rPr>
          <w:rFonts w:eastAsia="Calibri"/>
          <w:sz w:val="28"/>
          <w:szCs w:val="28"/>
          <w:lang w:eastAsia="en-US"/>
        </w:rPr>
        <w:t>я</w:t>
      </w:r>
      <w:r w:rsidRPr="0030727A">
        <w:rPr>
          <w:rFonts w:eastAsia="Calibri"/>
          <w:sz w:val="28"/>
          <w:szCs w:val="28"/>
          <w:lang w:eastAsia="en-US"/>
        </w:rPr>
        <w:t>тия</w:t>
      </w:r>
      <w:r>
        <w:rPr>
          <w:rFonts w:eastAsia="Calibri"/>
          <w:sz w:val="28"/>
          <w:szCs w:val="28"/>
          <w:lang w:eastAsia="en-US"/>
        </w:rPr>
        <w:t>;</w:t>
      </w:r>
    </w:p>
    <w:p w:rsidR="008F0570" w:rsidRDefault="008F0570" w:rsidP="008F0570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9) Д</w:t>
      </w:r>
      <w:r w:rsidRPr="0030727A">
        <w:rPr>
          <w:rFonts w:eastAsia="Calibri"/>
          <w:sz w:val="28"/>
          <w:szCs w:val="28"/>
          <w:lang w:eastAsia="en-US"/>
        </w:rPr>
        <w:t>оклады о муниципальном контроле</w:t>
      </w:r>
      <w:r>
        <w:rPr>
          <w:rFonts w:eastAsia="Calibri"/>
          <w:sz w:val="28"/>
          <w:szCs w:val="28"/>
          <w:lang w:eastAsia="en-US"/>
        </w:rPr>
        <w:t>.</w:t>
      </w:r>
    </w:p>
    <w:p w:rsidR="008F0570" w:rsidRDefault="008F0570" w:rsidP="008F0570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092608">
        <w:rPr>
          <w:rFonts w:eastAsia="Calibri"/>
          <w:sz w:val="28"/>
          <w:szCs w:val="28"/>
          <w:lang w:eastAsia="en-US"/>
        </w:rPr>
        <w:t>Обобщение правоприменительной практики проводится специалистами ОМХ ААМО СК ежегодно в срок до 1 июля</w:t>
      </w:r>
      <w:r>
        <w:rPr>
          <w:rFonts w:eastAsia="Calibri"/>
          <w:sz w:val="28"/>
          <w:szCs w:val="28"/>
          <w:lang w:eastAsia="en-US"/>
        </w:rPr>
        <w:t xml:space="preserve">, по итогам работы формируется сводный доклад, содержащий </w:t>
      </w:r>
      <w:r w:rsidRPr="0030727A">
        <w:rPr>
          <w:rFonts w:eastAsia="Calibri"/>
          <w:sz w:val="28"/>
          <w:szCs w:val="28"/>
          <w:lang w:eastAsia="en-US"/>
        </w:rPr>
        <w:t>результаты обобщения прав</w:t>
      </w:r>
      <w:r w:rsidRPr="0030727A">
        <w:rPr>
          <w:rFonts w:eastAsia="Calibri"/>
          <w:sz w:val="28"/>
          <w:szCs w:val="28"/>
          <w:lang w:eastAsia="en-US"/>
        </w:rPr>
        <w:t>о</w:t>
      </w:r>
      <w:r w:rsidRPr="0030727A">
        <w:rPr>
          <w:rFonts w:eastAsia="Calibri"/>
          <w:sz w:val="28"/>
          <w:szCs w:val="28"/>
          <w:lang w:eastAsia="en-US"/>
        </w:rPr>
        <w:t>применительной практики контрольного органа</w:t>
      </w:r>
      <w:r>
        <w:rPr>
          <w:rFonts w:eastAsia="Calibri"/>
          <w:sz w:val="28"/>
          <w:szCs w:val="28"/>
          <w:lang w:eastAsia="en-US"/>
        </w:rPr>
        <w:t>, который подлежит обязательному размещ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нию на официальном сайте.</w:t>
      </w:r>
    </w:p>
    <w:p w:rsidR="008F0570" w:rsidRPr="00092608" w:rsidRDefault="008F0570" w:rsidP="008F0570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Объявление предостережения проводится специалистами контролир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ющего органа </w:t>
      </w:r>
      <w:r w:rsidRPr="00092608">
        <w:rPr>
          <w:rFonts w:eastAsia="Calibri"/>
          <w:sz w:val="28"/>
          <w:szCs w:val="28"/>
          <w:lang w:eastAsia="en-US"/>
        </w:rPr>
        <w:t>при наличии оснований, предусмотренных статьей 49 Фед</w:t>
      </w:r>
      <w:r w:rsidRPr="00092608">
        <w:rPr>
          <w:rFonts w:eastAsia="Calibri"/>
          <w:sz w:val="28"/>
          <w:szCs w:val="28"/>
          <w:lang w:eastAsia="en-US"/>
        </w:rPr>
        <w:t>е</w:t>
      </w:r>
      <w:r w:rsidRPr="00092608">
        <w:rPr>
          <w:rFonts w:eastAsia="Calibri"/>
          <w:sz w:val="28"/>
          <w:szCs w:val="28"/>
          <w:lang w:eastAsia="en-US"/>
        </w:rPr>
        <w:t>рального закона от 31.07.2020 № 248-ФЗ «О государственном контроле (надзоре) и муниципальном контроле в Российской Федер</w:t>
      </w:r>
      <w:r w:rsidRPr="00092608">
        <w:rPr>
          <w:rFonts w:eastAsia="Calibri"/>
          <w:sz w:val="28"/>
          <w:szCs w:val="28"/>
          <w:lang w:eastAsia="en-US"/>
        </w:rPr>
        <w:t>а</w:t>
      </w:r>
      <w:r w:rsidRPr="00092608">
        <w:rPr>
          <w:rFonts w:eastAsia="Calibri"/>
          <w:sz w:val="28"/>
          <w:szCs w:val="28"/>
          <w:lang w:eastAsia="en-US"/>
        </w:rPr>
        <w:t>ции».</w:t>
      </w:r>
    </w:p>
    <w:p w:rsidR="008F0570" w:rsidRPr="00F80F27" w:rsidRDefault="008F0570" w:rsidP="008F0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F0570" w:rsidRPr="00F80F27" w:rsidRDefault="008F0570" w:rsidP="008F0570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8F0570" w:rsidRPr="00F80F27" w:rsidRDefault="008F0570" w:rsidP="008F0570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8F0570" w:rsidRPr="00F80F27" w:rsidRDefault="008F0570" w:rsidP="008F0570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8F0570" w:rsidRPr="00F80F27" w:rsidRDefault="008F0570" w:rsidP="008F0570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8F0570" w:rsidRPr="00F80F27" w:rsidRDefault="008F0570" w:rsidP="008F057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0F27">
        <w:rPr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8F0570" w:rsidRPr="00F80F27" w:rsidRDefault="008F0570" w:rsidP="008F0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lastRenderedPageBreak/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8F0570" w:rsidRPr="00F80F27" w:rsidRDefault="008F0570" w:rsidP="008F0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8F0570" w:rsidRPr="00F80F27" w:rsidRDefault="008F0570" w:rsidP="008F0570">
      <w:pPr>
        <w:ind w:firstLine="709"/>
        <w:jc w:val="both"/>
        <w:rPr>
          <w:sz w:val="28"/>
          <w:szCs w:val="28"/>
        </w:rPr>
      </w:pPr>
      <w:r w:rsidRPr="00F80F27">
        <w:rPr>
          <w:sz w:val="28"/>
          <w:szCs w:val="28"/>
        </w:rPr>
        <w:t>Индивидуальное консультирование на личном приеме каждого заяв</w:t>
      </w:r>
      <w:r w:rsidRPr="00F80F27">
        <w:rPr>
          <w:sz w:val="28"/>
          <w:szCs w:val="28"/>
        </w:rPr>
        <w:t>и</w:t>
      </w:r>
      <w:r w:rsidRPr="00F80F27">
        <w:rPr>
          <w:sz w:val="28"/>
          <w:szCs w:val="28"/>
        </w:rPr>
        <w:t>теля инспекторами не может превышать 10 минут.</w:t>
      </w:r>
    </w:p>
    <w:p w:rsidR="008F0570" w:rsidRPr="00F80F27" w:rsidRDefault="008F0570" w:rsidP="008F0570">
      <w:pPr>
        <w:ind w:firstLine="709"/>
        <w:jc w:val="both"/>
        <w:rPr>
          <w:sz w:val="28"/>
          <w:szCs w:val="28"/>
        </w:rPr>
      </w:pPr>
      <w:r w:rsidRPr="00F80F27">
        <w:rPr>
          <w:sz w:val="28"/>
          <w:szCs w:val="28"/>
        </w:rPr>
        <w:t>Время разговора по телефону не должно превышать 10 минут.</w:t>
      </w:r>
    </w:p>
    <w:p w:rsidR="008F0570" w:rsidRPr="00F80F27" w:rsidRDefault="008F0570" w:rsidP="008F0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8F0570" w:rsidRPr="00F80F27" w:rsidRDefault="008F0570" w:rsidP="008F05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8F0570" w:rsidRPr="00F80F27" w:rsidRDefault="008F0570" w:rsidP="008F0570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F80F27">
        <w:rPr>
          <w:sz w:val="28"/>
          <w:szCs w:val="28"/>
        </w:rPr>
        <w:t>1) организация и осуществление муниципального контроля</w:t>
      </w:r>
      <w:r>
        <w:rPr>
          <w:sz w:val="28"/>
          <w:szCs w:val="28"/>
        </w:rPr>
        <w:t xml:space="preserve"> в сфере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хозяйства и транспорта</w:t>
      </w:r>
      <w:r w:rsidRPr="00F80F27">
        <w:rPr>
          <w:sz w:val="28"/>
          <w:szCs w:val="28"/>
        </w:rPr>
        <w:t>;</w:t>
      </w:r>
    </w:p>
    <w:p w:rsidR="008F0570" w:rsidRPr="00F80F27" w:rsidRDefault="008F0570" w:rsidP="008F0570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F80F27">
        <w:rPr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8F0570" w:rsidRPr="00F80F27" w:rsidRDefault="008F0570" w:rsidP="008F0570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F80F27">
        <w:rPr>
          <w:sz w:val="28"/>
          <w:szCs w:val="28"/>
        </w:rPr>
        <w:t xml:space="preserve">3) порядок обжалования решений Контрольного органа; </w:t>
      </w:r>
    </w:p>
    <w:p w:rsidR="008F0570" w:rsidRPr="00F80F27" w:rsidRDefault="008F0570" w:rsidP="008F0570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F80F27">
        <w:rPr>
          <w:sz w:val="28"/>
          <w:szCs w:val="28"/>
        </w:rPr>
        <w:t>4) получение информации о нормативных правовых актах (их отдел</w:t>
      </w:r>
      <w:r w:rsidRPr="00F80F27">
        <w:rPr>
          <w:sz w:val="28"/>
          <w:szCs w:val="28"/>
        </w:rPr>
        <w:t>ь</w:t>
      </w:r>
      <w:r w:rsidRPr="00F80F27">
        <w:rPr>
          <w:sz w:val="28"/>
          <w:szCs w:val="28"/>
        </w:rPr>
        <w:t>ных положениях), содержащих обязательные требования, оценка соблюдения которых осуществляется Контрольным органом в рамках контрольных мер</w:t>
      </w:r>
      <w:r w:rsidRPr="00F80F27">
        <w:rPr>
          <w:sz w:val="28"/>
          <w:szCs w:val="28"/>
        </w:rPr>
        <w:t>о</w:t>
      </w:r>
      <w:r w:rsidRPr="00F80F27">
        <w:rPr>
          <w:sz w:val="28"/>
          <w:szCs w:val="28"/>
        </w:rPr>
        <w:t>приятий.</w:t>
      </w:r>
    </w:p>
    <w:p w:rsidR="008F0570" w:rsidRPr="00F80F27" w:rsidRDefault="008F0570" w:rsidP="008F0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F80F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80F27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8F0570" w:rsidRPr="00F80F27" w:rsidRDefault="008F0570" w:rsidP="008F0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>Контрольный орган осуществляет учет проведенных консультирований.</w:t>
      </w:r>
    </w:p>
    <w:p w:rsidR="008F0570" w:rsidRPr="00F80F27" w:rsidRDefault="008F0570" w:rsidP="008F0570">
      <w:pPr>
        <w:ind w:firstLine="709"/>
        <w:jc w:val="both"/>
        <w:rPr>
          <w:sz w:val="28"/>
          <w:szCs w:val="28"/>
        </w:rPr>
      </w:pPr>
      <w:r w:rsidRPr="00F80F27">
        <w:rPr>
          <w:sz w:val="28"/>
          <w:szCs w:val="28"/>
        </w:rPr>
        <w:t>Профилактический визит проводится инспектором в форме профила</w:t>
      </w:r>
      <w:r w:rsidRPr="00F80F27">
        <w:rPr>
          <w:sz w:val="28"/>
          <w:szCs w:val="28"/>
        </w:rPr>
        <w:t>к</w:t>
      </w:r>
      <w:r w:rsidRPr="00F80F27">
        <w:rPr>
          <w:sz w:val="28"/>
          <w:szCs w:val="28"/>
        </w:rPr>
        <w:t>тической беседы по месту осуществления деятельности контролируемого л</w:t>
      </w:r>
      <w:r w:rsidRPr="00F80F27">
        <w:rPr>
          <w:sz w:val="28"/>
          <w:szCs w:val="28"/>
        </w:rPr>
        <w:t>и</w:t>
      </w:r>
      <w:r w:rsidRPr="00F80F27">
        <w:rPr>
          <w:sz w:val="28"/>
          <w:szCs w:val="28"/>
        </w:rPr>
        <w:t>ца либо путем использования видеоконференцсвязи.</w:t>
      </w:r>
    </w:p>
    <w:p w:rsidR="008F0570" w:rsidRPr="00F80F27" w:rsidRDefault="008F0570" w:rsidP="008F057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0F27">
        <w:rPr>
          <w:sz w:val="28"/>
          <w:szCs w:val="28"/>
        </w:rPr>
        <w:t>Продолжительность профилактического визита составляет не более двух часов в течение рабочего дня.</w:t>
      </w:r>
    </w:p>
    <w:p w:rsidR="008F0570" w:rsidRPr="00F80F27" w:rsidRDefault="008F0570" w:rsidP="008F057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0F27">
        <w:rPr>
          <w:sz w:val="28"/>
          <w:szCs w:val="28"/>
        </w:rPr>
        <w:t>Инспектор проводит обязательный профилактический визит в отношении:</w:t>
      </w:r>
    </w:p>
    <w:p w:rsidR="008F0570" w:rsidRPr="00F80F27" w:rsidRDefault="008F0570" w:rsidP="008F0570">
      <w:pPr>
        <w:ind w:firstLine="709"/>
        <w:jc w:val="both"/>
        <w:rPr>
          <w:sz w:val="28"/>
          <w:szCs w:val="28"/>
        </w:rPr>
      </w:pPr>
      <w:r w:rsidRPr="00F80F27">
        <w:rPr>
          <w:sz w:val="28"/>
          <w:szCs w:val="28"/>
        </w:rPr>
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</w:r>
    </w:p>
    <w:p w:rsidR="008F0570" w:rsidRPr="00F80F27" w:rsidRDefault="008F0570" w:rsidP="008F0570">
      <w:pPr>
        <w:ind w:firstLine="709"/>
        <w:jc w:val="both"/>
        <w:rPr>
          <w:sz w:val="28"/>
          <w:szCs w:val="28"/>
          <w:shd w:val="clear" w:color="auto" w:fill="F1C100"/>
        </w:rPr>
      </w:pPr>
      <w:r w:rsidRPr="00F80F27">
        <w:rPr>
          <w:sz w:val="28"/>
          <w:szCs w:val="28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8F0570" w:rsidRPr="00F80F27" w:rsidRDefault="008F0570" w:rsidP="008F0570">
      <w:pPr>
        <w:ind w:firstLine="709"/>
        <w:jc w:val="both"/>
        <w:rPr>
          <w:sz w:val="28"/>
          <w:szCs w:val="28"/>
        </w:rPr>
      </w:pPr>
      <w:r w:rsidRPr="00F80F27">
        <w:rPr>
          <w:sz w:val="28"/>
          <w:szCs w:val="28"/>
        </w:rPr>
        <w:t>Профилактические визиты проводятся по согласованию с контролир</w:t>
      </w:r>
      <w:r w:rsidRPr="00F80F27">
        <w:rPr>
          <w:sz w:val="28"/>
          <w:szCs w:val="28"/>
        </w:rPr>
        <w:t>у</w:t>
      </w:r>
      <w:r w:rsidRPr="00F80F27">
        <w:rPr>
          <w:sz w:val="28"/>
          <w:szCs w:val="28"/>
        </w:rPr>
        <w:t>емыми лицами.</w:t>
      </w:r>
    </w:p>
    <w:p w:rsidR="008F0570" w:rsidRPr="00F80F27" w:rsidRDefault="008F0570" w:rsidP="008F0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Контрольный орган направляет контролируемому лицу уведомление о проведении профилактического визита не </w:t>
      </w:r>
      <w:proofErr w:type="gramStart"/>
      <w:r w:rsidRPr="00F80F2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80F27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его проведения.</w:t>
      </w:r>
    </w:p>
    <w:p w:rsidR="008F0570" w:rsidRPr="00F80F27" w:rsidRDefault="008F0570" w:rsidP="008F0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8F0570" w:rsidRPr="00F80F27" w:rsidRDefault="008F0570" w:rsidP="008F0570">
      <w:pPr>
        <w:ind w:firstLine="709"/>
        <w:jc w:val="both"/>
        <w:rPr>
          <w:sz w:val="28"/>
          <w:szCs w:val="28"/>
        </w:rPr>
      </w:pPr>
      <w:r w:rsidRPr="00F80F27">
        <w:rPr>
          <w:sz w:val="28"/>
          <w:szCs w:val="28"/>
        </w:rPr>
        <w:t>По итогам профилактического визита инспектор составляет акт о проведении профилактического визита, форма которого утверждается Ко</w:t>
      </w:r>
      <w:r w:rsidRPr="00F80F27">
        <w:rPr>
          <w:sz w:val="28"/>
          <w:szCs w:val="28"/>
        </w:rPr>
        <w:t>н</w:t>
      </w:r>
      <w:r w:rsidRPr="00F80F27">
        <w:rPr>
          <w:sz w:val="28"/>
          <w:szCs w:val="28"/>
        </w:rPr>
        <w:t xml:space="preserve">трольным органом. </w:t>
      </w:r>
    </w:p>
    <w:p w:rsidR="008F0570" w:rsidRPr="00F80F27" w:rsidRDefault="008F0570" w:rsidP="008F0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>Контрольный орган осуществляет учет проведенных профилактических визитов.</w:t>
      </w:r>
    </w:p>
    <w:p w:rsidR="008F0570" w:rsidRPr="00E802BE" w:rsidRDefault="008F0570" w:rsidP="008F0570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8F0570" w:rsidRPr="00E802BE" w:rsidRDefault="008F0570" w:rsidP="008F057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E802BE">
        <w:rPr>
          <w:bCs/>
          <w:sz w:val="28"/>
          <w:szCs w:val="28"/>
        </w:rPr>
        <w:t>Раздел 4. Показатели результативности и эффективности программы проф</w:t>
      </w:r>
      <w:r w:rsidRPr="00E802BE">
        <w:rPr>
          <w:bCs/>
          <w:sz w:val="28"/>
          <w:szCs w:val="28"/>
        </w:rPr>
        <w:t>и</w:t>
      </w:r>
      <w:r w:rsidRPr="00E802BE">
        <w:rPr>
          <w:bCs/>
          <w:sz w:val="28"/>
          <w:szCs w:val="28"/>
        </w:rPr>
        <w:t>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387"/>
        <w:gridCol w:w="3402"/>
      </w:tblGrid>
      <w:tr w:rsidR="008F0570" w:rsidRPr="00E802BE" w:rsidTr="00B834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02BE">
              <w:rPr>
                <w:sz w:val="28"/>
                <w:szCs w:val="28"/>
              </w:rPr>
              <w:t xml:space="preserve">№ </w:t>
            </w:r>
            <w:proofErr w:type="gramStart"/>
            <w:r w:rsidRPr="00E802BE">
              <w:rPr>
                <w:sz w:val="28"/>
                <w:szCs w:val="28"/>
              </w:rPr>
              <w:t>п</w:t>
            </w:r>
            <w:proofErr w:type="gramEnd"/>
            <w:r w:rsidRPr="00E802BE">
              <w:rPr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02B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02BE">
              <w:rPr>
                <w:sz w:val="28"/>
                <w:szCs w:val="28"/>
              </w:rPr>
              <w:t>Величина</w:t>
            </w:r>
          </w:p>
        </w:tc>
      </w:tr>
      <w:tr w:rsidR="008F0570" w:rsidRPr="00E802BE" w:rsidTr="00B834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02BE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02BE">
              <w:rPr>
                <w:sz w:val="28"/>
                <w:szCs w:val="28"/>
              </w:rPr>
              <w:t>Полнота информации, размещенной на офиц</w:t>
            </w:r>
            <w:r w:rsidRPr="00E802BE">
              <w:rPr>
                <w:sz w:val="28"/>
                <w:szCs w:val="28"/>
              </w:rPr>
              <w:t>и</w:t>
            </w:r>
            <w:r w:rsidRPr="00E802BE">
              <w:rPr>
                <w:sz w:val="28"/>
                <w:szCs w:val="28"/>
              </w:rPr>
              <w:t>альном сайте контрольного органа в сети «И</w:t>
            </w:r>
            <w:r w:rsidRPr="00E802BE">
              <w:rPr>
                <w:sz w:val="28"/>
                <w:szCs w:val="28"/>
              </w:rPr>
              <w:t>н</w:t>
            </w:r>
            <w:r w:rsidRPr="00E802BE">
              <w:rPr>
                <w:sz w:val="28"/>
                <w:szCs w:val="28"/>
              </w:rPr>
              <w:t>тернет» в соответствии с частью 3 статьи 46 Федерального закона от 31 июля 2021 г. № 248-ФЗ «О государственном ко</w:t>
            </w:r>
            <w:r w:rsidRPr="00E802BE">
              <w:rPr>
                <w:sz w:val="28"/>
                <w:szCs w:val="28"/>
              </w:rPr>
              <w:t>н</w:t>
            </w:r>
            <w:r w:rsidRPr="00E802BE">
              <w:rPr>
                <w:sz w:val="28"/>
                <w:szCs w:val="28"/>
              </w:rPr>
              <w:t>троле (надзоре) и муниципальном контроле в Российской Фед</w:t>
            </w:r>
            <w:r w:rsidRPr="00E802BE">
              <w:rPr>
                <w:sz w:val="28"/>
                <w:szCs w:val="28"/>
              </w:rPr>
              <w:t>е</w:t>
            </w:r>
            <w:r w:rsidRPr="00E802BE">
              <w:rPr>
                <w:sz w:val="28"/>
                <w:szCs w:val="28"/>
              </w:rPr>
              <w:t>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02BE">
              <w:rPr>
                <w:sz w:val="28"/>
                <w:szCs w:val="28"/>
              </w:rPr>
              <w:t>100 %</w:t>
            </w:r>
          </w:p>
        </w:tc>
      </w:tr>
      <w:tr w:rsidR="008F0570" w:rsidRPr="00E802BE" w:rsidTr="00B834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02BE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02BE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</w:t>
            </w:r>
            <w:r w:rsidRPr="00E802BE">
              <w:rPr>
                <w:sz w:val="28"/>
                <w:szCs w:val="28"/>
              </w:rPr>
              <w:t>р</w:t>
            </w:r>
            <w:r w:rsidRPr="00E802BE">
              <w:rPr>
                <w:sz w:val="28"/>
                <w:szCs w:val="28"/>
              </w:rPr>
              <w:t>гана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02BE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E802BE">
              <w:rPr>
                <w:sz w:val="28"/>
                <w:szCs w:val="28"/>
              </w:rPr>
              <w:t>обрати</w:t>
            </w:r>
            <w:r w:rsidRPr="00E802BE">
              <w:rPr>
                <w:sz w:val="28"/>
                <w:szCs w:val="28"/>
              </w:rPr>
              <w:t>в</w:t>
            </w:r>
            <w:r w:rsidRPr="00E802BE">
              <w:rPr>
                <w:sz w:val="28"/>
                <w:szCs w:val="28"/>
              </w:rPr>
              <w:t>шихся</w:t>
            </w:r>
            <w:proofErr w:type="gramEnd"/>
          </w:p>
        </w:tc>
      </w:tr>
      <w:tr w:rsidR="008F0570" w:rsidRPr="00E802BE" w:rsidTr="00B834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02BE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02BE">
              <w:rPr>
                <w:sz w:val="28"/>
                <w:szCs w:val="28"/>
              </w:rPr>
              <w:t>Количество проведенных профилактических мер</w:t>
            </w:r>
            <w:r w:rsidRPr="00E802BE">
              <w:rPr>
                <w:sz w:val="28"/>
                <w:szCs w:val="28"/>
              </w:rPr>
              <w:t>о</w:t>
            </w:r>
            <w:r w:rsidRPr="00E802BE">
              <w:rPr>
                <w:sz w:val="28"/>
                <w:szCs w:val="28"/>
              </w:rPr>
              <w:t>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0" w:rsidRPr="00E802BE" w:rsidRDefault="008F0570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02BE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10%</w:t>
            </w:r>
            <w:r w:rsidRPr="00E802BE">
              <w:rPr>
                <w:sz w:val="28"/>
                <w:szCs w:val="28"/>
              </w:rPr>
              <w:t xml:space="preserve"> меропри</w:t>
            </w:r>
            <w:r w:rsidRPr="00E802BE">
              <w:rPr>
                <w:sz w:val="28"/>
                <w:szCs w:val="28"/>
              </w:rPr>
              <w:t>я</w:t>
            </w:r>
            <w:r w:rsidRPr="00E802BE">
              <w:rPr>
                <w:sz w:val="28"/>
                <w:szCs w:val="28"/>
              </w:rPr>
              <w:t>тий, проведенных ко</w:t>
            </w:r>
            <w:r w:rsidRPr="00E802BE">
              <w:rPr>
                <w:sz w:val="28"/>
                <w:szCs w:val="28"/>
              </w:rPr>
              <w:t>н</w:t>
            </w:r>
            <w:r w:rsidRPr="00E802BE">
              <w:rPr>
                <w:sz w:val="28"/>
                <w:szCs w:val="28"/>
              </w:rPr>
              <w:t>трольным (надзорным) о</w:t>
            </w:r>
            <w:r w:rsidRPr="00E802BE">
              <w:rPr>
                <w:sz w:val="28"/>
                <w:szCs w:val="28"/>
              </w:rPr>
              <w:t>р</w:t>
            </w:r>
            <w:r w:rsidRPr="00E802BE">
              <w:rPr>
                <w:sz w:val="28"/>
                <w:szCs w:val="28"/>
              </w:rPr>
              <w:t>ганом</w:t>
            </w:r>
          </w:p>
        </w:tc>
      </w:tr>
    </w:tbl>
    <w:p w:rsidR="00B85BFD" w:rsidRDefault="008F0570">
      <w:bookmarkStart w:id="0" w:name="_GoBack"/>
      <w:bookmarkEnd w:id="0"/>
    </w:p>
    <w:sectPr w:rsidR="00B8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70"/>
    <w:rsid w:val="00211F40"/>
    <w:rsid w:val="002F37A1"/>
    <w:rsid w:val="008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8F05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qFormat/>
    <w:rsid w:val="008F0570"/>
    <w:pPr>
      <w:ind w:left="708"/>
    </w:pPr>
    <w:rPr>
      <w:lang w:val="x-none"/>
    </w:rPr>
  </w:style>
  <w:style w:type="character" w:customStyle="1" w:styleId="ConsPlusNormal1">
    <w:name w:val="ConsPlusNormal1"/>
    <w:link w:val="ConsPlusNormal"/>
    <w:locked/>
    <w:rsid w:val="008F0570"/>
    <w:rPr>
      <w:rFonts w:ascii="Arial" w:eastAsia="Arial" w:hAnsi="Arial" w:cs="Arial"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8F057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Normal (Web)"/>
    <w:basedOn w:val="a"/>
    <w:uiPriority w:val="99"/>
    <w:unhideWhenUsed/>
    <w:rsid w:val="008F057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8F05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8F05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qFormat/>
    <w:rsid w:val="008F0570"/>
    <w:pPr>
      <w:ind w:left="708"/>
    </w:pPr>
    <w:rPr>
      <w:lang w:val="x-none"/>
    </w:rPr>
  </w:style>
  <w:style w:type="character" w:customStyle="1" w:styleId="ConsPlusNormal1">
    <w:name w:val="ConsPlusNormal1"/>
    <w:link w:val="ConsPlusNormal"/>
    <w:locked/>
    <w:rsid w:val="008F0570"/>
    <w:rPr>
      <w:rFonts w:ascii="Arial" w:eastAsia="Arial" w:hAnsi="Arial" w:cs="Arial"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8F057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Normal (Web)"/>
    <w:basedOn w:val="a"/>
    <w:uiPriority w:val="99"/>
    <w:unhideWhenUsed/>
    <w:rsid w:val="008F057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8F05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2023-12-26T10:57:00Z</dcterms:created>
  <dcterms:modified xsi:type="dcterms:W3CDTF">2023-12-26T10:57:00Z</dcterms:modified>
</cp:coreProperties>
</file>